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442" w:rsidRDefault="003D0442" w:rsidP="003D0442">
      <w:pPr>
        <w:shd w:val="clear" w:color="auto" w:fill="FFFFFF"/>
        <w:spacing w:before="100" w:beforeAutospacing="1" w:after="100" w:afterAutospacing="1" w:line="240" w:lineRule="auto"/>
        <w:jc w:val="center"/>
        <w:outlineLvl w:val="0"/>
        <w:rPr>
          <w:rFonts w:ascii="Arial" w:eastAsia="Times New Roman" w:hAnsi="Arial" w:cs="Arial"/>
          <w:b/>
          <w:bCs/>
          <w:color w:val="FF0000"/>
          <w:kern w:val="36"/>
          <w:sz w:val="48"/>
          <w:szCs w:val="48"/>
          <w:lang w:eastAsia="ru-RU"/>
        </w:rPr>
      </w:pPr>
    </w:p>
    <w:p w:rsidR="003D0442" w:rsidRDefault="003D0442" w:rsidP="003D0442">
      <w:pPr>
        <w:shd w:val="clear" w:color="auto" w:fill="FFFFFF"/>
        <w:spacing w:before="100" w:beforeAutospacing="1" w:after="100" w:afterAutospacing="1" w:line="240" w:lineRule="auto"/>
        <w:jc w:val="center"/>
        <w:outlineLvl w:val="0"/>
        <w:rPr>
          <w:rFonts w:ascii="Arial" w:eastAsia="Times New Roman" w:hAnsi="Arial" w:cs="Arial"/>
          <w:b/>
          <w:bCs/>
          <w:color w:val="FF0000"/>
          <w:kern w:val="36"/>
          <w:sz w:val="48"/>
          <w:szCs w:val="48"/>
          <w:lang w:eastAsia="ru-RU"/>
        </w:rPr>
      </w:pPr>
    </w:p>
    <w:p w:rsidR="003D0442" w:rsidRDefault="003D0442" w:rsidP="003D0442">
      <w:pPr>
        <w:shd w:val="clear" w:color="auto" w:fill="FFFFFF"/>
        <w:spacing w:before="100" w:beforeAutospacing="1" w:after="100" w:afterAutospacing="1" w:line="240" w:lineRule="auto"/>
        <w:jc w:val="center"/>
        <w:outlineLvl w:val="0"/>
        <w:rPr>
          <w:rFonts w:ascii="Arial" w:eastAsia="Times New Roman" w:hAnsi="Arial" w:cs="Arial"/>
          <w:b/>
          <w:bCs/>
          <w:color w:val="FF0000"/>
          <w:kern w:val="36"/>
          <w:sz w:val="48"/>
          <w:szCs w:val="48"/>
          <w:lang w:eastAsia="ru-RU"/>
        </w:rPr>
      </w:pPr>
    </w:p>
    <w:p w:rsidR="003D0442" w:rsidRDefault="003D0442" w:rsidP="003D0442">
      <w:pPr>
        <w:shd w:val="clear" w:color="auto" w:fill="FFFFFF"/>
        <w:spacing w:before="100" w:beforeAutospacing="1" w:after="100" w:afterAutospacing="1" w:line="240" w:lineRule="auto"/>
        <w:jc w:val="center"/>
        <w:outlineLvl w:val="0"/>
        <w:rPr>
          <w:rFonts w:ascii="Arial" w:eastAsia="Times New Roman" w:hAnsi="Arial" w:cs="Arial"/>
          <w:b/>
          <w:bCs/>
          <w:color w:val="FF0000"/>
          <w:kern w:val="36"/>
          <w:sz w:val="48"/>
          <w:szCs w:val="48"/>
          <w:lang w:eastAsia="ru-RU"/>
        </w:rPr>
      </w:pPr>
    </w:p>
    <w:p w:rsidR="003D0442" w:rsidRDefault="003D0442" w:rsidP="003D0442">
      <w:pPr>
        <w:shd w:val="clear" w:color="auto" w:fill="FFFFFF"/>
        <w:spacing w:before="100" w:beforeAutospacing="1" w:after="100" w:afterAutospacing="1" w:line="240" w:lineRule="auto"/>
        <w:jc w:val="center"/>
        <w:outlineLvl w:val="0"/>
        <w:rPr>
          <w:rFonts w:ascii="Arial" w:eastAsia="Times New Roman" w:hAnsi="Arial" w:cs="Arial"/>
          <w:b/>
          <w:bCs/>
          <w:color w:val="FF0000"/>
          <w:kern w:val="36"/>
          <w:sz w:val="48"/>
          <w:szCs w:val="48"/>
          <w:lang w:eastAsia="ru-RU"/>
        </w:rPr>
      </w:pPr>
      <w:r w:rsidRPr="003D0442">
        <w:rPr>
          <w:rFonts w:ascii="Arial" w:eastAsia="Times New Roman" w:hAnsi="Arial" w:cs="Arial"/>
          <w:b/>
          <w:bCs/>
          <w:color w:val="FF0000"/>
          <w:kern w:val="36"/>
          <w:sz w:val="48"/>
          <w:szCs w:val="48"/>
          <w:lang w:eastAsia="ru-RU"/>
        </w:rPr>
        <w:t xml:space="preserve">Условия питания воспитанников, </w:t>
      </w:r>
    </w:p>
    <w:p w:rsidR="003D0442" w:rsidRDefault="003D0442" w:rsidP="003D0442">
      <w:pPr>
        <w:shd w:val="clear" w:color="auto" w:fill="FFFFFF"/>
        <w:spacing w:before="100" w:beforeAutospacing="1" w:after="100" w:afterAutospacing="1" w:line="240" w:lineRule="auto"/>
        <w:jc w:val="center"/>
        <w:outlineLvl w:val="0"/>
        <w:rPr>
          <w:rFonts w:ascii="Arial" w:eastAsia="Times New Roman" w:hAnsi="Arial" w:cs="Arial"/>
          <w:b/>
          <w:bCs/>
          <w:color w:val="FF0000"/>
          <w:kern w:val="36"/>
          <w:sz w:val="48"/>
          <w:szCs w:val="48"/>
          <w:lang w:eastAsia="ru-RU"/>
        </w:rPr>
      </w:pPr>
      <w:r w:rsidRPr="003D0442">
        <w:rPr>
          <w:rFonts w:ascii="Arial" w:eastAsia="Times New Roman" w:hAnsi="Arial" w:cs="Arial"/>
          <w:b/>
          <w:bCs/>
          <w:color w:val="FF0000"/>
          <w:kern w:val="36"/>
          <w:sz w:val="48"/>
          <w:szCs w:val="48"/>
          <w:lang w:eastAsia="ru-RU"/>
        </w:rPr>
        <w:t>в том числе инвалидов и лиц с ОВЗ</w:t>
      </w:r>
      <w:r w:rsidR="007F48BB">
        <w:rPr>
          <w:rFonts w:ascii="Arial" w:eastAsia="Times New Roman" w:hAnsi="Arial" w:cs="Arial"/>
          <w:b/>
          <w:bCs/>
          <w:color w:val="FF0000"/>
          <w:kern w:val="36"/>
          <w:sz w:val="48"/>
          <w:szCs w:val="48"/>
          <w:lang w:eastAsia="ru-RU"/>
        </w:rPr>
        <w:t>,</w:t>
      </w:r>
    </w:p>
    <w:p w:rsidR="007F48BB" w:rsidRPr="003D0442" w:rsidRDefault="007F48BB" w:rsidP="003D0442">
      <w:pPr>
        <w:shd w:val="clear" w:color="auto" w:fill="FFFFFF"/>
        <w:spacing w:before="100" w:beforeAutospacing="1" w:after="100" w:afterAutospacing="1" w:line="240" w:lineRule="auto"/>
        <w:jc w:val="center"/>
        <w:outlineLvl w:val="0"/>
        <w:rPr>
          <w:rFonts w:ascii="Arial" w:eastAsia="Times New Roman" w:hAnsi="Arial" w:cs="Arial"/>
          <w:b/>
          <w:bCs/>
          <w:color w:val="FF0000"/>
          <w:kern w:val="36"/>
          <w:sz w:val="48"/>
          <w:szCs w:val="48"/>
          <w:lang w:eastAsia="ru-RU"/>
        </w:rPr>
      </w:pPr>
      <w:r>
        <w:rPr>
          <w:rFonts w:ascii="Arial" w:eastAsia="Times New Roman" w:hAnsi="Arial" w:cs="Arial"/>
          <w:b/>
          <w:bCs/>
          <w:color w:val="FF0000"/>
          <w:kern w:val="36"/>
          <w:sz w:val="48"/>
          <w:szCs w:val="48"/>
          <w:lang w:eastAsia="ru-RU"/>
        </w:rPr>
        <w:t>МАДОУ № 51</w:t>
      </w:r>
    </w:p>
    <w:p w:rsidR="003D0442" w:rsidRPr="003D0442" w:rsidRDefault="003D0442" w:rsidP="003D0442">
      <w:pPr>
        <w:shd w:val="clear" w:color="auto" w:fill="FFFFFF"/>
        <w:spacing w:after="0" w:line="240" w:lineRule="auto"/>
        <w:jc w:val="center"/>
        <w:rPr>
          <w:rFonts w:ascii="Times New Roman" w:eastAsia="Times New Roman" w:hAnsi="Times New Roman" w:cs="Times New Roman"/>
          <w:sz w:val="28"/>
          <w:szCs w:val="28"/>
          <w:lang w:eastAsia="ru-RU"/>
        </w:rPr>
      </w:pPr>
      <w:r w:rsidRPr="003D0442">
        <w:rPr>
          <w:rFonts w:ascii="Arial" w:eastAsia="Times New Roman" w:hAnsi="Arial" w:cs="Arial"/>
          <w:color w:val="FF0000"/>
          <w:sz w:val="24"/>
          <w:szCs w:val="24"/>
          <w:lang w:eastAsia="ru-RU"/>
        </w:rPr>
        <w:br/>
        <w:t>  </w:t>
      </w:r>
      <w:r w:rsidRPr="003D0442">
        <w:rPr>
          <w:rFonts w:ascii="Arial" w:eastAsia="Times New Roman" w:hAnsi="Arial" w:cs="Arial"/>
          <w:color w:val="FF0000"/>
          <w:sz w:val="24"/>
          <w:szCs w:val="24"/>
          <w:lang w:eastAsia="ru-RU"/>
        </w:rPr>
        <w:br/>
      </w:r>
      <w:r w:rsidRPr="003D0442">
        <w:rPr>
          <w:rFonts w:ascii="Arial" w:eastAsia="Times New Roman" w:hAnsi="Arial" w:cs="Arial"/>
          <w:sz w:val="24"/>
          <w:szCs w:val="24"/>
          <w:lang w:eastAsia="ru-RU"/>
        </w:rPr>
        <w:lastRenderedPageBreak/>
        <w:t>    </w:t>
      </w:r>
      <w:r>
        <w:rPr>
          <w:rFonts w:ascii="Arial" w:eastAsia="Times New Roman" w:hAnsi="Arial" w:cs="Arial"/>
          <w:noProof/>
          <w:sz w:val="24"/>
          <w:szCs w:val="24"/>
          <w:lang w:eastAsia="ru-RU"/>
        </w:rPr>
        <w:drawing>
          <wp:inline distT="0" distB="0" distL="0" distR="0">
            <wp:extent cx="8877300" cy="6657975"/>
            <wp:effectExtent l="19050" t="0" r="0" b="0"/>
            <wp:docPr id="1" name="Рисунок 1" descr="https://mdou17.02edu.ru/upload/media/20200402/1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dou17.02edu.ru/upload/media/20200402/1aim.jpg"/>
                    <pic:cNvPicPr>
                      <a:picLocks noChangeAspect="1" noChangeArrowheads="1"/>
                    </pic:cNvPicPr>
                  </pic:nvPicPr>
                  <pic:blipFill>
                    <a:blip r:embed="rId5" cstate="print"/>
                    <a:srcRect/>
                    <a:stretch>
                      <a:fillRect/>
                    </a:stretch>
                  </pic:blipFill>
                  <pic:spPr bwMode="auto">
                    <a:xfrm>
                      <a:off x="0" y="0"/>
                      <a:ext cx="8877300" cy="6657975"/>
                    </a:xfrm>
                    <a:prstGeom prst="rect">
                      <a:avLst/>
                    </a:prstGeom>
                    <a:noFill/>
                    <a:ln w="9525">
                      <a:noFill/>
                      <a:miter lim="800000"/>
                      <a:headEnd/>
                      <a:tailEnd/>
                    </a:ln>
                  </pic:spPr>
                </pic:pic>
              </a:graphicData>
            </a:graphic>
          </wp:inline>
        </w:drawing>
      </w:r>
      <w:r w:rsidRPr="003D0442">
        <w:rPr>
          <w:rFonts w:ascii="Arial" w:eastAsia="Times New Roman" w:hAnsi="Arial" w:cs="Arial"/>
          <w:sz w:val="24"/>
          <w:szCs w:val="24"/>
          <w:lang w:eastAsia="ru-RU"/>
        </w:rPr>
        <w:br/>
      </w:r>
    </w:p>
    <w:p w:rsidR="003D0442" w:rsidRPr="003D0442" w:rsidRDefault="007F48BB" w:rsidP="003D0442">
      <w:pPr>
        <w:shd w:val="clear" w:color="auto" w:fill="FFFFFF"/>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w:t>
      </w:r>
      <w:r w:rsidR="003D0442" w:rsidRPr="003D0442">
        <w:rPr>
          <w:rFonts w:ascii="Times New Roman" w:eastAsia="Times New Roman" w:hAnsi="Times New Roman" w:cs="Times New Roman"/>
          <w:sz w:val="28"/>
          <w:szCs w:val="28"/>
          <w:lang w:eastAsia="ru-RU"/>
        </w:rPr>
        <w:t>ДОУ</w:t>
      </w:r>
      <w:r>
        <w:rPr>
          <w:rFonts w:ascii="Times New Roman" w:eastAsia="Times New Roman" w:hAnsi="Times New Roman" w:cs="Times New Roman"/>
          <w:sz w:val="28"/>
          <w:szCs w:val="28"/>
          <w:lang w:eastAsia="ru-RU"/>
        </w:rPr>
        <w:t xml:space="preserve"> № 51</w:t>
      </w:r>
      <w:r w:rsidR="003D0442" w:rsidRPr="003D0442">
        <w:rPr>
          <w:rFonts w:ascii="Times New Roman" w:eastAsia="Times New Roman" w:hAnsi="Times New Roman" w:cs="Times New Roman"/>
          <w:sz w:val="28"/>
          <w:szCs w:val="28"/>
          <w:lang w:eastAsia="ru-RU"/>
        </w:rPr>
        <w:t xml:space="preserve"> обеспечивает полноценное сбалансированное четырехразовое питание детей в соответствии с их возрастом и временем пребывания в ДОУ по утвержденным в установленном порядке нормам. </w:t>
      </w:r>
    </w:p>
    <w:p w:rsidR="003D0442" w:rsidRPr="003D0442" w:rsidRDefault="007F48BB" w:rsidP="003D0442">
      <w:pPr>
        <w:shd w:val="clear" w:color="auto" w:fill="FFFFFF"/>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Питание детей в учреждении</w:t>
      </w:r>
      <w:r w:rsidR="003D0442" w:rsidRPr="003D0442">
        <w:rPr>
          <w:rFonts w:ascii="Times New Roman" w:eastAsia="Times New Roman" w:hAnsi="Times New Roman" w:cs="Times New Roman"/>
          <w:sz w:val="28"/>
          <w:szCs w:val="28"/>
          <w:lang w:eastAsia="ru-RU"/>
        </w:rPr>
        <w:t xml:space="preserve"> и организация питьевого режима осуществляются в соответ</w:t>
      </w:r>
      <w:r>
        <w:rPr>
          <w:rFonts w:ascii="Times New Roman" w:eastAsia="Times New Roman" w:hAnsi="Times New Roman" w:cs="Times New Roman"/>
          <w:sz w:val="28"/>
          <w:szCs w:val="28"/>
          <w:lang w:eastAsia="ru-RU"/>
        </w:rPr>
        <w:t>ствии с требованиями Санитарных  правил</w:t>
      </w:r>
      <w:r w:rsidR="003D0442" w:rsidRPr="003D0442">
        <w:rPr>
          <w:rFonts w:ascii="Times New Roman" w:eastAsia="Times New Roman" w:hAnsi="Times New Roman" w:cs="Times New Roman"/>
          <w:sz w:val="28"/>
          <w:szCs w:val="28"/>
          <w:lang w:eastAsia="ru-RU"/>
        </w:rPr>
        <w:t>.</w:t>
      </w:r>
    </w:p>
    <w:p w:rsidR="003D0442" w:rsidRPr="003D0442" w:rsidRDefault="003D0442" w:rsidP="003D0442">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3D0442">
        <w:rPr>
          <w:rFonts w:ascii="Times New Roman" w:eastAsia="Times New Roman" w:hAnsi="Times New Roman" w:cs="Times New Roman"/>
          <w:sz w:val="28"/>
          <w:szCs w:val="28"/>
          <w:lang w:eastAsia="ru-RU"/>
        </w:rPr>
        <w:t>Пищевые продукты, поступающие в ДОУ, имеют документы, подтверждающие их происхождение, качество и безопасность.</w:t>
      </w:r>
    </w:p>
    <w:p w:rsidR="003D0442" w:rsidRPr="003D0442" w:rsidRDefault="003D0442" w:rsidP="003D0442">
      <w:pPr>
        <w:shd w:val="clear" w:color="auto" w:fill="FFFFFF"/>
        <w:spacing w:after="100" w:afterAutospacing="1" w:line="240" w:lineRule="auto"/>
        <w:rPr>
          <w:rFonts w:ascii="Times New Roman" w:eastAsia="Times New Roman" w:hAnsi="Times New Roman" w:cs="Times New Roman"/>
          <w:sz w:val="28"/>
          <w:szCs w:val="28"/>
          <w:lang w:eastAsia="ru-RU"/>
        </w:rPr>
      </w:pPr>
      <w:r w:rsidRPr="003D0442">
        <w:rPr>
          <w:rFonts w:ascii="Times New Roman" w:eastAsia="Times New Roman" w:hAnsi="Times New Roman" w:cs="Times New Roman"/>
          <w:i/>
          <w:iCs/>
          <w:sz w:val="28"/>
          <w:szCs w:val="28"/>
          <w:lang w:eastAsia="ru-RU"/>
        </w:rPr>
        <w:t>В рацион питания ДОУ включены все основные группы продуктов:</w:t>
      </w:r>
      <w:r w:rsidRPr="003D0442">
        <w:rPr>
          <w:rFonts w:ascii="Times New Roman" w:eastAsia="Times New Roman" w:hAnsi="Times New Roman" w:cs="Times New Roman"/>
          <w:sz w:val="28"/>
          <w:szCs w:val="28"/>
          <w:lang w:eastAsia="ru-RU"/>
        </w:rPr>
        <w:t>  </w:t>
      </w:r>
    </w:p>
    <w:p w:rsidR="003D0442" w:rsidRPr="003D0442" w:rsidRDefault="003D0442" w:rsidP="003D0442">
      <w:pPr>
        <w:shd w:val="clear" w:color="auto" w:fill="FFFFFF"/>
        <w:spacing w:after="100" w:afterAutospacing="1" w:line="240" w:lineRule="auto"/>
        <w:rPr>
          <w:rFonts w:ascii="Times New Roman" w:eastAsia="Times New Roman" w:hAnsi="Times New Roman" w:cs="Times New Roman"/>
          <w:sz w:val="28"/>
          <w:szCs w:val="28"/>
          <w:lang w:eastAsia="ru-RU"/>
        </w:rPr>
      </w:pPr>
      <w:r w:rsidRPr="003D0442">
        <w:rPr>
          <w:rFonts w:ascii="Times New Roman" w:eastAsia="Times New Roman" w:hAnsi="Times New Roman" w:cs="Times New Roman"/>
          <w:sz w:val="28"/>
          <w:szCs w:val="28"/>
          <w:lang w:eastAsia="ru-RU"/>
        </w:rPr>
        <w:t>мясо и мясопродукты; </w:t>
      </w:r>
    </w:p>
    <w:p w:rsidR="003D0442" w:rsidRPr="003D0442" w:rsidRDefault="003D0442" w:rsidP="003D0442">
      <w:pPr>
        <w:shd w:val="clear" w:color="auto" w:fill="FFFFFF"/>
        <w:spacing w:after="100" w:afterAutospacing="1" w:line="240" w:lineRule="auto"/>
        <w:rPr>
          <w:rFonts w:ascii="Times New Roman" w:eastAsia="Times New Roman" w:hAnsi="Times New Roman" w:cs="Times New Roman"/>
          <w:sz w:val="28"/>
          <w:szCs w:val="28"/>
          <w:lang w:eastAsia="ru-RU"/>
        </w:rPr>
      </w:pPr>
      <w:r w:rsidRPr="003D0442">
        <w:rPr>
          <w:rFonts w:ascii="Times New Roman" w:eastAsia="Times New Roman" w:hAnsi="Times New Roman" w:cs="Times New Roman"/>
          <w:sz w:val="28"/>
          <w:szCs w:val="28"/>
          <w:lang w:eastAsia="ru-RU"/>
        </w:rPr>
        <w:t>рыбу и рыбопродукты;  </w:t>
      </w:r>
    </w:p>
    <w:p w:rsidR="003D0442" w:rsidRPr="003D0442" w:rsidRDefault="003D0442" w:rsidP="003D0442">
      <w:pPr>
        <w:shd w:val="clear" w:color="auto" w:fill="FFFFFF"/>
        <w:spacing w:after="100" w:afterAutospacing="1" w:line="240" w:lineRule="auto"/>
        <w:rPr>
          <w:rFonts w:ascii="Times New Roman" w:eastAsia="Times New Roman" w:hAnsi="Times New Roman" w:cs="Times New Roman"/>
          <w:sz w:val="28"/>
          <w:szCs w:val="28"/>
          <w:lang w:eastAsia="ru-RU"/>
        </w:rPr>
      </w:pPr>
      <w:r w:rsidRPr="003D0442">
        <w:rPr>
          <w:rFonts w:ascii="Times New Roman" w:eastAsia="Times New Roman" w:hAnsi="Times New Roman" w:cs="Times New Roman"/>
          <w:sz w:val="28"/>
          <w:szCs w:val="28"/>
          <w:lang w:eastAsia="ru-RU"/>
        </w:rPr>
        <w:t>молоко и молочные продукты;  </w:t>
      </w:r>
    </w:p>
    <w:p w:rsidR="003D0442" w:rsidRPr="003D0442" w:rsidRDefault="003D0442" w:rsidP="003D0442">
      <w:pPr>
        <w:shd w:val="clear" w:color="auto" w:fill="FFFFFF"/>
        <w:spacing w:after="100" w:afterAutospacing="1" w:line="240" w:lineRule="auto"/>
        <w:rPr>
          <w:rFonts w:ascii="Times New Roman" w:eastAsia="Times New Roman" w:hAnsi="Times New Roman" w:cs="Times New Roman"/>
          <w:sz w:val="28"/>
          <w:szCs w:val="28"/>
          <w:lang w:eastAsia="ru-RU"/>
        </w:rPr>
      </w:pPr>
      <w:r w:rsidRPr="003D0442">
        <w:rPr>
          <w:rFonts w:ascii="Times New Roman" w:eastAsia="Times New Roman" w:hAnsi="Times New Roman" w:cs="Times New Roman"/>
          <w:sz w:val="28"/>
          <w:szCs w:val="28"/>
          <w:lang w:eastAsia="ru-RU"/>
        </w:rPr>
        <w:t>яйца; </w:t>
      </w:r>
    </w:p>
    <w:p w:rsidR="003D0442" w:rsidRPr="003D0442" w:rsidRDefault="003D0442" w:rsidP="003D0442">
      <w:pPr>
        <w:shd w:val="clear" w:color="auto" w:fill="FFFFFF"/>
        <w:spacing w:after="100" w:afterAutospacing="1" w:line="240" w:lineRule="auto"/>
        <w:rPr>
          <w:rFonts w:ascii="Times New Roman" w:eastAsia="Times New Roman" w:hAnsi="Times New Roman" w:cs="Times New Roman"/>
          <w:sz w:val="28"/>
          <w:szCs w:val="28"/>
          <w:lang w:eastAsia="ru-RU"/>
        </w:rPr>
      </w:pPr>
      <w:r w:rsidRPr="003D0442">
        <w:rPr>
          <w:rFonts w:ascii="Times New Roman" w:eastAsia="Times New Roman" w:hAnsi="Times New Roman" w:cs="Times New Roman"/>
          <w:sz w:val="28"/>
          <w:szCs w:val="28"/>
          <w:lang w:eastAsia="ru-RU"/>
        </w:rPr>
        <w:t>пищевые жиры;  </w:t>
      </w:r>
    </w:p>
    <w:p w:rsidR="003D0442" w:rsidRPr="003D0442" w:rsidRDefault="003D0442" w:rsidP="003D0442">
      <w:pPr>
        <w:shd w:val="clear" w:color="auto" w:fill="FFFFFF"/>
        <w:spacing w:after="100" w:afterAutospacing="1" w:line="240" w:lineRule="auto"/>
        <w:rPr>
          <w:rFonts w:ascii="Times New Roman" w:eastAsia="Times New Roman" w:hAnsi="Times New Roman" w:cs="Times New Roman"/>
          <w:sz w:val="28"/>
          <w:szCs w:val="28"/>
          <w:lang w:eastAsia="ru-RU"/>
        </w:rPr>
      </w:pPr>
      <w:r w:rsidRPr="003D0442">
        <w:rPr>
          <w:rFonts w:ascii="Times New Roman" w:eastAsia="Times New Roman" w:hAnsi="Times New Roman" w:cs="Times New Roman"/>
          <w:sz w:val="28"/>
          <w:szCs w:val="28"/>
          <w:lang w:eastAsia="ru-RU"/>
        </w:rPr>
        <w:t>овощи и фрукты; </w:t>
      </w:r>
    </w:p>
    <w:p w:rsidR="003D0442" w:rsidRPr="003D0442" w:rsidRDefault="003D0442" w:rsidP="003D0442">
      <w:pPr>
        <w:shd w:val="clear" w:color="auto" w:fill="FFFFFF"/>
        <w:spacing w:after="100" w:afterAutospacing="1" w:line="240" w:lineRule="auto"/>
        <w:rPr>
          <w:rFonts w:ascii="Times New Roman" w:eastAsia="Times New Roman" w:hAnsi="Times New Roman" w:cs="Times New Roman"/>
          <w:sz w:val="28"/>
          <w:szCs w:val="28"/>
          <w:lang w:eastAsia="ru-RU"/>
        </w:rPr>
      </w:pPr>
      <w:r w:rsidRPr="003D0442">
        <w:rPr>
          <w:rFonts w:ascii="Times New Roman" w:eastAsia="Times New Roman" w:hAnsi="Times New Roman" w:cs="Times New Roman"/>
          <w:sz w:val="28"/>
          <w:szCs w:val="28"/>
          <w:lang w:eastAsia="ru-RU"/>
        </w:rPr>
        <w:t>крупы, макаронные изделия и бобовые;</w:t>
      </w:r>
    </w:p>
    <w:p w:rsidR="003D0442" w:rsidRPr="003D0442" w:rsidRDefault="003D0442" w:rsidP="003D0442">
      <w:pPr>
        <w:shd w:val="clear" w:color="auto" w:fill="FFFFFF"/>
        <w:spacing w:after="100" w:afterAutospacing="1" w:line="240" w:lineRule="auto"/>
        <w:rPr>
          <w:rFonts w:ascii="Times New Roman" w:eastAsia="Times New Roman" w:hAnsi="Times New Roman" w:cs="Times New Roman"/>
          <w:sz w:val="28"/>
          <w:szCs w:val="28"/>
          <w:lang w:eastAsia="ru-RU"/>
        </w:rPr>
      </w:pPr>
      <w:r w:rsidRPr="003D0442">
        <w:rPr>
          <w:rFonts w:ascii="Times New Roman" w:eastAsia="Times New Roman" w:hAnsi="Times New Roman" w:cs="Times New Roman"/>
          <w:sz w:val="28"/>
          <w:szCs w:val="28"/>
          <w:lang w:eastAsia="ru-RU"/>
        </w:rPr>
        <w:t>хлеб и хлебобулочные изделия;</w:t>
      </w:r>
    </w:p>
    <w:p w:rsidR="003D0442" w:rsidRPr="003D0442" w:rsidRDefault="003D0442" w:rsidP="003D0442">
      <w:pPr>
        <w:shd w:val="clear" w:color="auto" w:fill="FFFFFF"/>
        <w:spacing w:after="100" w:afterAutospacing="1" w:line="240" w:lineRule="auto"/>
        <w:rPr>
          <w:rFonts w:ascii="Times New Roman" w:eastAsia="Times New Roman" w:hAnsi="Times New Roman" w:cs="Times New Roman"/>
          <w:sz w:val="28"/>
          <w:szCs w:val="28"/>
          <w:lang w:eastAsia="ru-RU"/>
        </w:rPr>
      </w:pPr>
      <w:r w:rsidRPr="003D0442">
        <w:rPr>
          <w:rFonts w:ascii="Times New Roman" w:eastAsia="Times New Roman" w:hAnsi="Times New Roman" w:cs="Times New Roman"/>
          <w:sz w:val="28"/>
          <w:szCs w:val="28"/>
          <w:lang w:eastAsia="ru-RU"/>
        </w:rPr>
        <w:t>сахар и кондитерские изделия.  </w:t>
      </w:r>
    </w:p>
    <w:p w:rsidR="003D0442" w:rsidRPr="003D0442" w:rsidRDefault="003D0442" w:rsidP="003D0442">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3D0442">
        <w:rPr>
          <w:rFonts w:ascii="Times New Roman" w:eastAsia="Times New Roman" w:hAnsi="Times New Roman" w:cs="Times New Roman"/>
          <w:sz w:val="28"/>
          <w:szCs w:val="28"/>
          <w:lang w:eastAsia="ru-RU"/>
        </w:rPr>
        <w:lastRenderedPageBreak/>
        <w:t xml:space="preserve">Круглогодично проводится  С-витаминизация третьих блюд. Для  профилактики </w:t>
      </w:r>
      <w:proofErr w:type="spellStart"/>
      <w:r w:rsidRPr="003D0442">
        <w:rPr>
          <w:rFonts w:ascii="Times New Roman" w:eastAsia="Times New Roman" w:hAnsi="Times New Roman" w:cs="Times New Roman"/>
          <w:sz w:val="28"/>
          <w:szCs w:val="28"/>
          <w:lang w:eastAsia="ru-RU"/>
        </w:rPr>
        <w:t>йододефицита</w:t>
      </w:r>
      <w:proofErr w:type="spellEnd"/>
      <w:r w:rsidRPr="003D0442">
        <w:rPr>
          <w:rFonts w:ascii="Times New Roman" w:eastAsia="Times New Roman" w:hAnsi="Times New Roman" w:cs="Times New Roman"/>
          <w:sz w:val="28"/>
          <w:szCs w:val="28"/>
          <w:lang w:eastAsia="ru-RU"/>
        </w:rPr>
        <w:t> в питании используется йодированная соль. </w:t>
      </w:r>
    </w:p>
    <w:p w:rsidR="003D0442" w:rsidRPr="003D0442" w:rsidRDefault="003D0442" w:rsidP="003D0442">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3D0442">
        <w:rPr>
          <w:rFonts w:ascii="Times New Roman" w:eastAsia="Times New Roman" w:hAnsi="Times New Roman" w:cs="Times New Roman"/>
          <w:sz w:val="28"/>
          <w:szCs w:val="28"/>
          <w:lang w:eastAsia="ru-RU"/>
        </w:rPr>
        <w:t>Весь цикл приготовления блюд осуществляется на пищеблоке, состоящем из двух цехов и помещения для холодильного оборудования. Имеется отдельный продуктовый склад для хранения продуктов. Пищеблок размещается на первом этаже, имеет отдельный выход и полностью оснащен оборудованием в соответствии с нормативными требованиями. Продуктовый склад также оснащен холодильниками, морозильниками и другим необходимым оборудованием.    </w:t>
      </w:r>
    </w:p>
    <w:p w:rsidR="003D0442" w:rsidRPr="003D0442" w:rsidRDefault="003D0442" w:rsidP="003D0442">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3D0442">
        <w:rPr>
          <w:rFonts w:ascii="Times New Roman" w:eastAsia="Times New Roman" w:hAnsi="Times New Roman" w:cs="Times New Roman"/>
          <w:sz w:val="28"/>
          <w:szCs w:val="28"/>
          <w:lang w:eastAsia="ru-RU"/>
        </w:rPr>
        <w:t>Питание в ДОУ осуществляется на договоров на оказание услуги по организации  питания воспитанников Контроль и ответственность за качество питания, его разнообразие, витаминизацию блюд, закладку продуктов питания, кулинарную обработку, выход блюд, вкусовые качества пищи, за санитарное состояние пищеблока, правильность хранения, соблюдением сроков реализации продуктов возлагается на заведующего, работников пищеблока и медицинский персонал.  </w:t>
      </w:r>
    </w:p>
    <w:p w:rsidR="003D0442" w:rsidRPr="003D0442" w:rsidRDefault="003D0442" w:rsidP="003D0442">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3D0442">
        <w:rPr>
          <w:rFonts w:ascii="Times New Roman" w:eastAsia="Times New Roman" w:hAnsi="Times New Roman" w:cs="Times New Roman"/>
          <w:sz w:val="28"/>
          <w:szCs w:val="28"/>
          <w:lang w:eastAsia="ru-RU"/>
        </w:rPr>
        <w:t>Ведется необходимая документация, осуществляется систематический контроль за организацией питания в соответствии с нормативными документами.</w:t>
      </w:r>
    </w:p>
    <w:p w:rsidR="003D0442" w:rsidRPr="003D0442" w:rsidRDefault="003D0442" w:rsidP="003D0442">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3D0442">
        <w:rPr>
          <w:rFonts w:ascii="Times New Roman" w:eastAsia="Times New Roman" w:hAnsi="Times New Roman" w:cs="Times New Roman"/>
          <w:sz w:val="28"/>
          <w:szCs w:val="28"/>
          <w:lang w:eastAsia="ru-RU"/>
        </w:rPr>
        <w:t>Раздача пищи осуществляется согласно графику выдачи готовой продукции с пищеблока в посуду соответствующей маркировки.</w:t>
      </w:r>
    </w:p>
    <w:p w:rsidR="003D0442" w:rsidRPr="003D0442" w:rsidRDefault="003D0442" w:rsidP="003D0442">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3D0442">
        <w:rPr>
          <w:rFonts w:ascii="Times New Roman" w:eastAsia="Times New Roman" w:hAnsi="Times New Roman" w:cs="Times New Roman"/>
          <w:sz w:val="28"/>
          <w:szCs w:val="28"/>
          <w:lang w:eastAsia="ru-RU"/>
        </w:rPr>
        <w:t>Питание в детском саду организовано в групповых комнатах. В правильной организации питания детей большое значение имеет создание благоприятной эмоциональной и окружающей обстановки в группе. Группы обеспечены соответствующей посудой, удобными столами. Воспитатели приучают детей к чистоте и опрятности при приеме пищи.</w:t>
      </w:r>
    </w:p>
    <w:p w:rsidR="003D0442" w:rsidRPr="007F48BB" w:rsidRDefault="003D0442" w:rsidP="003D0442">
      <w:pPr>
        <w:shd w:val="clear" w:color="auto" w:fill="FFFFFF"/>
        <w:spacing w:after="100" w:afterAutospacing="1" w:line="240" w:lineRule="auto"/>
        <w:jc w:val="both"/>
        <w:rPr>
          <w:rFonts w:ascii="Times New Roman" w:eastAsia="Times New Roman" w:hAnsi="Times New Roman" w:cs="Times New Roman"/>
          <w:color w:val="FF0000"/>
          <w:sz w:val="28"/>
          <w:szCs w:val="28"/>
          <w:lang w:eastAsia="ru-RU"/>
        </w:rPr>
      </w:pPr>
      <w:r w:rsidRPr="007F48BB">
        <w:rPr>
          <w:rFonts w:ascii="Times New Roman" w:eastAsia="Times New Roman" w:hAnsi="Times New Roman" w:cs="Times New Roman"/>
          <w:color w:val="FF0000"/>
          <w:sz w:val="28"/>
          <w:szCs w:val="28"/>
          <w:lang w:eastAsia="ru-RU"/>
        </w:rPr>
        <w:t xml:space="preserve">Создание отдельного меню для инвалидов и лиц с ограниченными возможностями здоровья не осуществляется. </w:t>
      </w:r>
    </w:p>
    <w:p w:rsidR="00AC770D" w:rsidRPr="007F48BB" w:rsidRDefault="00AC770D">
      <w:pPr>
        <w:rPr>
          <w:rFonts w:ascii="Times New Roman" w:hAnsi="Times New Roman" w:cs="Times New Roman"/>
          <w:color w:val="FF0000"/>
          <w:sz w:val="28"/>
          <w:szCs w:val="28"/>
        </w:rPr>
      </w:pPr>
    </w:p>
    <w:sectPr w:rsidR="00AC770D" w:rsidRPr="007F48BB" w:rsidSect="003D044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3D0442"/>
    <w:rsid w:val="002A7F3F"/>
    <w:rsid w:val="003D0442"/>
    <w:rsid w:val="00552974"/>
    <w:rsid w:val="00580C11"/>
    <w:rsid w:val="007F48BB"/>
    <w:rsid w:val="00AC7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70D"/>
  </w:style>
  <w:style w:type="paragraph" w:styleId="1">
    <w:name w:val="heading 1"/>
    <w:basedOn w:val="a"/>
    <w:link w:val="10"/>
    <w:uiPriority w:val="9"/>
    <w:qFormat/>
    <w:rsid w:val="003D0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044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D04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D0442"/>
    <w:rPr>
      <w:i/>
      <w:iCs/>
    </w:rPr>
  </w:style>
  <w:style w:type="character" w:styleId="a5">
    <w:name w:val="Hyperlink"/>
    <w:basedOn w:val="a0"/>
    <w:uiPriority w:val="99"/>
    <w:semiHidden/>
    <w:unhideWhenUsed/>
    <w:rsid w:val="003D0442"/>
    <w:rPr>
      <w:color w:val="0000FF"/>
      <w:u w:val="single"/>
    </w:rPr>
  </w:style>
  <w:style w:type="paragraph" w:styleId="a6">
    <w:name w:val="Balloon Text"/>
    <w:basedOn w:val="a"/>
    <w:link w:val="a7"/>
    <w:uiPriority w:val="99"/>
    <w:semiHidden/>
    <w:unhideWhenUsed/>
    <w:rsid w:val="003D04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04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9150668">
      <w:bodyDiv w:val="1"/>
      <w:marLeft w:val="0"/>
      <w:marRight w:val="0"/>
      <w:marTop w:val="0"/>
      <w:marBottom w:val="0"/>
      <w:divBdr>
        <w:top w:val="none" w:sz="0" w:space="0" w:color="auto"/>
        <w:left w:val="none" w:sz="0" w:space="0" w:color="auto"/>
        <w:bottom w:val="none" w:sz="0" w:space="0" w:color="auto"/>
        <w:right w:val="none" w:sz="0" w:space="0" w:color="auto"/>
      </w:divBdr>
      <w:divsChild>
        <w:div w:id="1003898086">
          <w:marLeft w:val="0"/>
          <w:marRight w:val="0"/>
          <w:marTop w:val="0"/>
          <w:marBottom w:val="0"/>
          <w:divBdr>
            <w:top w:val="none" w:sz="0" w:space="0" w:color="auto"/>
            <w:left w:val="none" w:sz="0" w:space="0" w:color="auto"/>
            <w:bottom w:val="none" w:sz="0" w:space="0" w:color="auto"/>
            <w:right w:val="none" w:sz="0" w:space="0" w:color="auto"/>
          </w:divBdr>
          <w:divsChild>
            <w:div w:id="1450513217">
              <w:marLeft w:val="0"/>
              <w:marRight w:val="0"/>
              <w:marTop w:val="0"/>
              <w:marBottom w:val="0"/>
              <w:divBdr>
                <w:top w:val="none" w:sz="0" w:space="0" w:color="auto"/>
                <w:left w:val="none" w:sz="0" w:space="0" w:color="auto"/>
                <w:bottom w:val="none" w:sz="0" w:space="0" w:color="auto"/>
                <w:right w:val="none" w:sz="0" w:space="0" w:color="auto"/>
              </w:divBdr>
              <w:divsChild>
                <w:div w:id="1038044201">
                  <w:marLeft w:val="-225"/>
                  <w:marRight w:val="-225"/>
                  <w:marTop w:val="0"/>
                  <w:marBottom w:val="0"/>
                  <w:divBdr>
                    <w:top w:val="none" w:sz="0" w:space="0" w:color="auto"/>
                    <w:left w:val="none" w:sz="0" w:space="0" w:color="auto"/>
                    <w:bottom w:val="none" w:sz="0" w:space="0" w:color="auto"/>
                    <w:right w:val="none" w:sz="0" w:space="0" w:color="auto"/>
                  </w:divBdr>
                  <w:divsChild>
                    <w:div w:id="1732381722">
                      <w:marLeft w:val="0"/>
                      <w:marRight w:val="0"/>
                      <w:marTop w:val="0"/>
                      <w:marBottom w:val="0"/>
                      <w:divBdr>
                        <w:top w:val="none" w:sz="0" w:space="0" w:color="auto"/>
                        <w:left w:val="none" w:sz="0" w:space="0" w:color="auto"/>
                        <w:bottom w:val="none" w:sz="0" w:space="0" w:color="auto"/>
                        <w:right w:val="none" w:sz="0" w:space="0" w:color="auto"/>
                      </w:divBdr>
                      <w:divsChild>
                        <w:div w:id="17992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D3C6D-302A-4E6E-BE54-7AA6A5273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2022-10-13T09:38:00Z</dcterms:created>
  <dcterms:modified xsi:type="dcterms:W3CDTF">2022-10-14T04:19:00Z</dcterms:modified>
</cp:coreProperties>
</file>