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ПАМЯТКА ПРИ ЧРЕЗВЫЧАЙНОЙ СИТУАЦИИ И АНТИТЕРРОРУ</w:t>
      </w:r>
    </w:p>
    <w:p>
      <w:pPr>
        <w:pStyle w:val="NormalWeb"/>
        <w:spacing w:beforeAutospacing="0" w:before="192" w:afterAutospacing="0" w:after="0"/>
        <w:ind w:left="75" w:right="75" w:hanging="0"/>
        <w:jc w:val="center"/>
        <w:rPr>
          <w:rFonts w:ascii="Verdana" w:hAnsi="Verdana"/>
          <w:color w:val="000000"/>
        </w:rPr>
      </w:pPr>
      <w:r>
        <w:rPr>
          <w:b/>
          <w:bCs/>
          <w:color w:val="000000"/>
        </w:rPr>
        <w:t>ПРИ ОБНАРУЖЕНИИ ПРЕДМЕТА,  ПОХОЖЕГО НА ВЗРЫВНОЕ УСТРОЙСТВО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ab/>
        <w:t xml:space="preserve">Если вы обнаружили самодельное взрывное устройство, гранату снаряд, и т. п.: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не подходите близко не позволяйте другим людям прикасаться к предмету;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немедленно сообщите о находке по телефонам: 112 – единая служба спасения, 02 – полиция, Росгвардия 2-09-22.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не трогайте, не вскрывайте и не перемещайте находку;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запомните все подробности связанные с моментом обнаружения предмета;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дождитесь прибытия оперативных служб.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Взрывное устройство, установленное в местах скопления людей, в общественном транспорте или жилом доме может быть замаскировано под обычный предмет – сумку, портфель, сверток и т. д.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Признаками взрывного устройства могут быть: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натянутая проволока, шнур и т. д.;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провода или изоляционная лента неизвестного назначения;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бесхозный предмет, обнаруженный в машине, в подъезде, у дверей квартиры, в общественном транспорте, в местах скопления людей. </w:t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 ПОЛУЧЕНИИ СООБЩЕНИЯ ОБ УГРОЗЕ    ТЕРРОРИСТИЧЕСКОГО АКТА ПО ТЕЛЕФОНУ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Ваши действия, которые значительно помогут правоохранительным органам предотвратить совершение преступления и помочь в розыске преступников.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Следующие действия: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Постарайтесь дословно запомнить разговор и зафиксировать его на бумаге.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По ходу разговора отметьте пол, возраст и особенности речи звонившего: Голос (громкий, тихий, высокий, низкий) Темп речи (быстрая, медленная) Произношение (отчетливое, искаженное, с заиканием, с акцентом или диалектом и т. д.) Манера речи (развязанная с нецензурными выражениями и т.д.)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Обязательно отметьте звуковой фон (шум автомашин, или железнодорожного транспорта, звук теле – радио аппаратуры, голоса и т. д.)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Отметьте характер звонка, городской или междугородний.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Обязательно зафиксируйте точное время звонка и продолжительность разговора.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В ходе разговора постарайтесь получить ответы на следующие вопросы: Куда, кому, по какому телефону звонит человек? Какие конкретно требования выдвигает человек? Выдвигает требования он лично, выступает в роли посредника или представляет какую-либо группу лиц? На каких условиях он согласен отказаться от задуманного? Как и когда с ним можно связаться? Кому вы должны сообщить об этом звонке?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Постарайтесь добиться от звонящего максимально возможного промежутка времени для принятия вами решения или совершения каких либо действий.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Если возможно еще в процессе разговора, сообщите о нем руководству объекта, если нет – немедленно по его окончанию.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Не распространяйтесь о факте разговора и его содержании. Максимально ограничьте число людей владеющих информацией.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 наличии автоматического определителя номера (АОНа) запишите определенный номер, что позволит избежать его утраты.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 использовании звукозаписывающей аппаратуры извлеките кассету и примите меры к ее сохранению. Обязательно установите на ее место другую.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При отсутствии АОНа после окончания разговора не кладите трубку на рычаги телефона и немедленно, используя другой телефон, сообщите о факте звонка в правоохранительные органы.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 ПОЛУЧЕНИИ СООБЩЕНИЯ ОБ УГРОЗЕ  ТЕРРОРИСТИЧЕСКОГО АКТА ПИСЬМЕННО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После получения такого документа обращайтесь с ним максимально осторожно. По возможности уберите его в чистый полиэтиленовый пакет, и поместите в отдельную жесткую папку.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Постарайтесь не оставлять на нем отпечатки своих пальцев.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Если документ поступил в конверте - его вскрытие производите с левой или правой стороны, аккуратно отрезая кромки ножницами. - сохраняйте все: любое вложения сам конверт, упаковку.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Не расширяйте круг лиц знакомившихся с содержанием документа.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Анонимные материалы направляются в правоохранительные органы с сопроводительным письмом, в котором указываются признаки анонимных материалов, обстоятельства связанные с их распространением, обнаружением или получением.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Анонимные материалы не должны сшиваться, склеиваться, на них не должны делаться надписи.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ПРАВИЛА ПОВЕДЕНИЯ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 ЗАХВАТЕ И УДЕРЖАНИИ ЗАЛОЖНИКОВ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Беспрекословно выполнять требования террористов, если они не несут угрозы вашей жизни и здоровью.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Постарайтесь отвлечься от неприятных мыслей.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Осмотрите место, где вы находитесь, отметьте пути отступления укрытия.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Старайтесь не выделяться в группе заложников.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Если вам необходимо встать, перейти на другое место, спрашивайте разрешения.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Старайтесь занять себя: читать, писать и т.д.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Не употребляйте алкоголь.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Отдайте личные вещи, которые требуют террористы.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Если вы попали в число освобожденных, сообщите представителям спецслужб следующую информацию: число захватчиков, их место расположения, вооружения, число пассажиров, моральное и физическое состояние террористов, особенности их поведения, другую информацию. </w:t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 стрельбе ложитесь на пол или укройтесь, но не куда не бегите. </w:t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 силовом методе освобождения заложников, четко выполняйте все распоряжения представителей спецслужб.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ДЕЙСТВИЯ ПРИ ЭВАКУАЦИИ В СЛУЧАЕ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УГРОЗЫ ТЕРРОРИСТИЧЕСКОГО АКТА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Получив извещение о начале эвакуации, каждый гражданин обязан собрать все необходимые документы и вещи. На одежде и белье детей дошкольного возраста желательно сделать вышивку с указанием фамилии, имени, отчества ребенка, года рождения, места постоянного жительства. Уходя из квартиры, необходимо выключить все осветительные и нагревательные приборы, закрыть краны водопроводной и газовой сети, окна и форточки. Эвакуируемые не имеют права самостоятельно без разрешения местных органов власти выбирать пункты и место эвакуации. Все эвакуируемые должны оказывать друг другу помощь.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ЕСЛИ ВЫ СТАЛИ СВИДЕТЕЛЕМ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ТЕРРОРИСТИЧЕСКОГО АКТА (ВЗРЫВА).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Успокойтесь и успокойте людей находящихся рядом;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Передвигайтесь осторожно не трогайте поврежденные конструкции;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Находясь внутри помещения не пользуйтесь открытым огнем;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По возможности окажите помощь пострадавшим;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Беспрекословно выполняйте указания сотрудников спецслужб и спасателей. </w:t>
      </w:r>
    </w:p>
    <w:sectPr>
      <w:type w:val="nextPage"/>
      <w:pgSz w:w="11906" w:h="16838"/>
      <w:pgMar w:left="1701" w:right="850" w:header="0" w:top="568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PT Sans">
    <w:charset w:val="01"/>
    <w:family w:val="swiss"/>
    <w:pitch w:val="default"/>
  </w:font>
  <w:font w:name="Times New Roman">
    <w:charset w:val="01"/>
    <w:family w:val="swiss"/>
    <w:pitch w:val="default"/>
  </w:font>
  <w:font w:name="Verdana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27c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d57a0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b62e0e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Application>LibreOffice/6.4.7.2$Linux_X86_64 LibreOffice_project/72d9d5113b23a0ed474720f9d366fcde9a2744dd</Application>
  <Pages>3</Pages>
  <Words>782</Words>
  <Characters>5077</Characters>
  <CharactersWithSpaces>5862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2016-08-19T09:51:00Z</dcterms:created>
  <dc:creator>Jeka</dc:creator>
  <dc:description/>
  <dc:language>ru-RU</dc:language>
  <cp:lastModifiedBy>Jeka</cp:lastModifiedBy>
  <cp:lastPrinted>2019-10-08T09:12:00Z</cp:lastPrinted>
  <dcterms:modified xsi:type="dcterms:W3CDTF">2019-10-08T09:13:00Z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