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F1" w:rsidRDefault="003A2B76">
      <w:pPr>
        <w:pStyle w:val="a4"/>
      </w:pPr>
      <w:r>
        <w:t>Консультация для педагогов «Развитие навыковфонематическогоанализаи синтезаудетейсТНР».</w:t>
      </w:r>
    </w:p>
    <w:p w:rsidR="008345F1" w:rsidRDefault="008345F1">
      <w:pPr>
        <w:pStyle w:val="a3"/>
        <w:ind w:left="0"/>
        <w:rPr>
          <w:sz w:val="31"/>
        </w:rPr>
      </w:pPr>
    </w:p>
    <w:p w:rsidR="008345F1" w:rsidRDefault="003A2B76">
      <w:pPr>
        <w:pStyle w:val="a3"/>
        <w:spacing w:line="360" w:lineRule="auto"/>
        <w:ind w:left="100" w:right="106" w:firstLine="708"/>
        <w:jc w:val="both"/>
      </w:pPr>
      <w:r>
        <w:t>Удетей с тяжёлыми нарушениями речи имеет место</w:t>
      </w:r>
      <w:r w:rsidR="00C327C7">
        <w:t xml:space="preserve"> </w:t>
      </w:r>
      <w:r>
        <w:t>либо недоразвитие,</w:t>
      </w:r>
      <w:r w:rsidR="00C327C7">
        <w:t xml:space="preserve"> </w:t>
      </w:r>
      <w:r>
        <w:t xml:space="preserve">либо </w:t>
      </w:r>
      <w:proofErr w:type="spellStart"/>
      <w:r>
        <w:t>несформированность</w:t>
      </w:r>
      <w:proofErr w:type="spellEnd"/>
      <w:r>
        <w:t xml:space="preserve"> фонематического анализа и</w:t>
      </w:r>
      <w:r w:rsidR="00C327C7">
        <w:t xml:space="preserve"> </w:t>
      </w:r>
      <w:r>
        <w:t>синтеза.</w:t>
      </w:r>
    </w:p>
    <w:p w:rsidR="008345F1" w:rsidRDefault="008345F1">
      <w:pPr>
        <w:pStyle w:val="a3"/>
        <w:spacing w:before="4"/>
        <w:ind w:left="0"/>
        <w:rPr>
          <w:sz w:val="24"/>
        </w:rPr>
      </w:pPr>
    </w:p>
    <w:p w:rsidR="008345F1" w:rsidRDefault="003A2B76">
      <w:pPr>
        <w:pStyle w:val="a3"/>
        <w:spacing w:line="360" w:lineRule="auto"/>
        <w:ind w:left="100" w:right="110" w:firstLine="359"/>
        <w:jc w:val="both"/>
      </w:pPr>
      <w:r>
        <w:t>Несформированностьилинедоразвитиенавыковзвуковогоанализаисинтезавлечетзасобойнарушениячтенияиписьма.Еслиребенокнеовладел звуковым анализом, он не сможет правильно передать устную речь в</w:t>
      </w:r>
      <w:r w:rsidR="00C327C7">
        <w:t xml:space="preserve"> </w:t>
      </w:r>
      <w:r>
        <w:t xml:space="preserve">письменном виде. Поэтому очень важно проводить работу по </w:t>
      </w:r>
      <w:bookmarkStart w:id="0" w:name="_GoBack"/>
      <w:bookmarkEnd w:id="0"/>
      <w:r>
        <w:t>формированиюиразвитию навыков фонематическогоанализа исинтеза.</w:t>
      </w:r>
    </w:p>
    <w:p w:rsidR="008345F1" w:rsidRDefault="008345F1">
      <w:pPr>
        <w:pStyle w:val="a3"/>
        <w:spacing w:before="6"/>
        <w:ind w:left="0"/>
        <w:rPr>
          <w:sz w:val="24"/>
        </w:rPr>
      </w:pPr>
    </w:p>
    <w:p w:rsidR="008345F1" w:rsidRDefault="003A2B76">
      <w:pPr>
        <w:pStyle w:val="a3"/>
        <w:spacing w:line="360" w:lineRule="auto"/>
        <w:ind w:left="100" w:right="110" w:firstLine="708"/>
        <w:jc w:val="both"/>
      </w:pPr>
      <w:r>
        <w:t xml:space="preserve">Многие исследователи (Л.Ф. Спирова, А.В. </w:t>
      </w:r>
      <w:proofErr w:type="spellStart"/>
      <w:r>
        <w:t>Ястребова</w:t>
      </w:r>
      <w:proofErr w:type="spellEnd"/>
      <w:r>
        <w:t xml:space="preserve">, Р.И. </w:t>
      </w:r>
      <w:proofErr w:type="spellStart"/>
      <w:r>
        <w:t>Лалаева</w:t>
      </w:r>
      <w:proofErr w:type="spellEnd"/>
      <w:r>
        <w:t xml:space="preserve"> </w:t>
      </w:r>
      <w:proofErr w:type="spellStart"/>
      <w:r>
        <w:t>идр</w:t>
      </w:r>
      <w:proofErr w:type="spellEnd"/>
      <w:r>
        <w:t>.) считают нарушения устной речи, ведущей причиной ошибок на письме ивчтении.Поэтомузанятияпоподготовкекобучениюграмотедолжнывключатьработупоразвитиюслухового,фонематическоговосприятия,развитиювсехформфонематическогоанализаисинтеза.</w:t>
      </w:r>
    </w:p>
    <w:p w:rsidR="008345F1" w:rsidRDefault="008345F1">
      <w:pPr>
        <w:pStyle w:val="a3"/>
        <w:spacing w:before="2"/>
        <w:ind w:left="0"/>
        <w:rPr>
          <w:sz w:val="24"/>
        </w:rPr>
      </w:pPr>
    </w:p>
    <w:p w:rsidR="008345F1" w:rsidRDefault="003A2B76">
      <w:pPr>
        <w:pStyle w:val="a3"/>
        <w:ind w:left="809"/>
      </w:pPr>
      <w:r>
        <w:t>Фонематическийанализразделяетсянапростойисложный.</w:t>
      </w:r>
    </w:p>
    <w:p w:rsidR="008345F1" w:rsidRDefault="008345F1">
      <w:pPr>
        <w:pStyle w:val="a3"/>
        <w:spacing w:before="5"/>
        <w:ind w:left="0"/>
        <w:rPr>
          <w:sz w:val="38"/>
        </w:rPr>
      </w:pPr>
    </w:p>
    <w:p w:rsidR="008345F1" w:rsidRDefault="003A2B76">
      <w:pPr>
        <w:pStyle w:val="a3"/>
        <w:ind w:left="100"/>
      </w:pPr>
      <w:r>
        <w:t>Простойвключаетвсебя:</w:t>
      </w:r>
    </w:p>
    <w:p w:rsidR="008345F1" w:rsidRDefault="008345F1">
      <w:pPr>
        <w:pStyle w:val="a3"/>
        <w:spacing w:before="8"/>
        <w:ind w:left="0"/>
        <w:rPr>
          <w:sz w:val="38"/>
        </w:rPr>
      </w:pPr>
    </w:p>
    <w:p w:rsidR="008345F1" w:rsidRDefault="003A2B76">
      <w:pPr>
        <w:pStyle w:val="a5"/>
        <w:numPr>
          <w:ilvl w:val="0"/>
          <w:numId w:val="4"/>
        </w:numPr>
        <w:tabs>
          <w:tab w:val="left" w:pos="820"/>
          <w:tab w:val="left" w:pos="821"/>
        </w:tabs>
        <w:rPr>
          <w:sz w:val="28"/>
        </w:rPr>
      </w:pPr>
      <w:r>
        <w:rPr>
          <w:sz w:val="28"/>
        </w:rPr>
        <w:t>Выделениезвуканафонеслова</w:t>
      </w:r>
    </w:p>
    <w:p w:rsidR="008345F1" w:rsidRDefault="008345F1">
      <w:pPr>
        <w:rPr>
          <w:sz w:val="28"/>
        </w:rPr>
        <w:sectPr w:rsidR="008345F1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345F1" w:rsidRDefault="003A2B76">
      <w:pPr>
        <w:pStyle w:val="a3"/>
        <w:spacing w:before="67"/>
        <w:ind w:left="100"/>
      </w:pPr>
      <w:r>
        <w:lastRenderedPageBreak/>
        <w:t>Сложныйфонематическийанализвключает всебя:</w:t>
      </w:r>
    </w:p>
    <w:p w:rsidR="008345F1" w:rsidRDefault="008345F1">
      <w:pPr>
        <w:pStyle w:val="a3"/>
        <w:spacing w:before="8"/>
        <w:ind w:left="0"/>
        <w:rPr>
          <w:sz w:val="38"/>
        </w:rPr>
      </w:pPr>
    </w:p>
    <w:p w:rsidR="008345F1" w:rsidRDefault="003A2B76">
      <w:pPr>
        <w:pStyle w:val="a5"/>
        <w:numPr>
          <w:ilvl w:val="0"/>
          <w:numId w:val="4"/>
        </w:numPr>
        <w:tabs>
          <w:tab w:val="left" w:pos="820"/>
          <w:tab w:val="left" w:pos="821"/>
        </w:tabs>
        <w:rPr>
          <w:sz w:val="28"/>
        </w:rPr>
      </w:pPr>
      <w:r>
        <w:rPr>
          <w:sz w:val="28"/>
        </w:rPr>
        <w:t>Вычленениепервогоипоследнегозвукавслове</w:t>
      </w:r>
    </w:p>
    <w:p w:rsidR="008345F1" w:rsidRDefault="003A2B76">
      <w:pPr>
        <w:pStyle w:val="a5"/>
        <w:numPr>
          <w:ilvl w:val="0"/>
          <w:numId w:val="4"/>
        </w:numPr>
        <w:tabs>
          <w:tab w:val="left" w:pos="820"/>
          <w:tab w:val="left" w:pos="821"/>
        </w:tabs>
        <w:spacing w:before="161"/>
        <w:rPr>
          <w:sz w:val="28"/>
        </w:rPr>
      </w:pPr>
      <w:r>
        <w:rPr>
          <w:sz w:val="28"/>
        </w:rPr>
        <w:t>Определениеместазвукавслове</w:t>
      </w:r>
    </w:p>
    <w:p w:rsidR="008345F1" w:rsidRDefault="003A2B76">
      <w:pPr>
        <w:pStyle w:val="a5"/>
        <w:numPr>
          <w:ilvl w:val="0"/>
          <w:numId w:val="4"/>
        </w:numPr>
        <w:tabs>
          <w:tab w:val="left" w:pos="820"/>
          <w:tab w:val="left" w:pos="821"/>
        </w:tabs>
        <w:spacing w:before="160"/>
        <w:rPr>
          <w:sz w:val="28"/>
        </w:rPr>
      </w:pPr>
      <w:r>
        <w:rPr>
          <w:sz w:val="28"/>
        </w:rPr>
        <w:t>Определениепоследовательностизвуковвслове</w:t>
      </w:r>
    </w:p>
    <w:p w:rsidR="008345F1" w:rsidRDefault="003A2B76">
      <w:pPr>
        <w:pStyle w:val="a5"/>
        <w:numPr>
          <w:ilvl w:val="0"/>
          <w:numId w:val="4"/>
        </w:numPr>
        <w:tabs>
          <w:tab w:val="left" w:pos="820"/>
          <w:tab w:val="left" w:pos="821"/>
        </w:tabs>
        <w:spacing w:before="162"/>
        <w:rPr>
          <w:sz w:val="28"/>
        </w:rPr>
      </w:pPr>
      <w:r>
        <w:rPr>
          <w:sz w:val="28"/>
        </w:rPr>
        <w:t>Определениеколичествазвуковвслове</w:t>
      </w:r>
    </w:p>
    <w:p w:rsidR="008345F1" w:rsidRDefault="003A2B76">
      <w:pPr>
        <w:pStyle w:val="a5"/>
        <w:numPr>
          <w:ilvl w:val="0"/>
          <w:numId w:val="4"/>
        </w:numPr>
        <w:tabs>
          <w:tab w:val="left" w:pos="820"/>
          <w:tab w:val="left" w:pos="821"/>
        </w:tabs>
        <w:spacing w:before="160"/>
        <w:rPr>
          <w:sz w:val="28"/>
        </w:rPr>
      </w:pPr>
      <w:r>
        <w:rPr>
          <w:sz w:val="28"/>
        </w:rPr>
        <w:t>Определениеместакаждогозвукавсловепоотношениюкдругим</w:t>
      </w:r>
    </w:p>
    <w:p w:rsidR="008345F1" w:rsidRDefault="008345F1">
      <w:pPr>
        <w:pStyle w:val="a3"/>
        <w:spacing w:before="1"/>
        <w:ind w:left="0"/>
        <w:rPr>
          <w:sz w:val="38"/>
        </w:rPr>
      </w:pPr>
    </w:p>
    <w:p w:rsidR="008345F1" w:rsidRDefault="003A2B76">
      <w:pPr>
        <w:pStyle w:val="a3"/>
        <w:spacing w:line="360" w:lineRule="auto"/>
        <w:ind w:left="100" w:right="107" w:firstLine="359"/>
        <w:jc w:val="both"/>
      </w:pPr>
      <w:r>
        <w:t>Развитиенавыковфонематическогоанализаисинтезаосуществляетсяпостепенно: в начале работы с опорой на материализацию (использованиеразличныхвспомогательныхсредств–графическихсхем слова,звуковыхлинеек, «светофоров»), на речевое проговаривание (при назывании слов), назаключительномэтапевыполнениезаданийпроисходитнаосновепредставлений без опоры на вспомогательные средства и проговаривание.Системаработыпоформированиюнавыковфонематическогоанализаисинтезаучитываетонтогенетическуюпоследовательностьстановленияразличныхформзвуковогоанализаисинтеза,условиявыделениязвука(определённое положение звука в слове, особенности произнесения звуковойсерии,количествозвуковвзвуковомрядуит.д.).Всвязисэтимпредусматриваетсяопределённаяпоследовательностьречевогоматериалаприформированиинавыкафонематическогоанализаисинтеза(отрядагласных звуковдотрёхсложных слов).</w:t>
      </w:r>
    </w:p>
    <w:p w:rsidR="008345F1" w:rsidRDefault="003A2B76">
      <w:pPr>
        <w:pStyle w:val="a3"/>
        <w:spacing w:before="4" w:line="360" w:lineRule="auto"/>
        <w:ind w:left="100" w:right="111" w:firstLine="359"/>
        <w:jc w:val="both"/>
      </w:pPr>
      <w:r>
        <w:t>Вработепоразвитиюфонематическогоанализаисинтезаактивноиспользуетсясовременныйметодмоделирования(различныеобозначениягласныхисогласныхзвуков–красные,синиеизелёныекружки;длядифференциации твёрдых и мягких согласных – домики, вагончики, цветы;моделинотдляобозначениягласныхзвуков;дляобозначенияглухихизвонких звуков – колокольчик и зачёркнутый колокольчик; для определенияместазвукавслове-звуковыегусеницы,грузовики,звуковыептички,звуковые полоски, звуковые домики и т.д.). Этот метод помогает сделатьматериалболеедоступным,разнообразнымиинтереснымдля детей.</w:t>
      </w:r>
    </w:p>
    <w:p w:rsidR="008345F1" w:rsidRDefault="008345F1">
      <w:pPr>
        <w:spacing w:line="360" w:lineRule="auto"/>
        <w:jc w:val="both"/>
        <w:sectPr w:rsidR="008345F1">
          <w:pgSz w:w="11910" w:h="16840"/>
          <w:pgMar w:top="1040" w:right="740" w:bottom="280" w:left="1600" w:header="720" w:footer="720" w:gutter="0"/>
          <w:cols w:space="720"/>
        </w:sectPr>
      </w:pPr>
    </w:p>
    <w:p w:rsidR="008345F1" w:rsidRDefault="003A2B76">
      <w:pPr>
        <w:pStyle w:val="a3"/>
        <w:spacing w:before="67" w:line="360" w:lineRule="auto"/>
        <w:ind w:left="100" w:right="113" w:firstLine="359"/>
        <w:jc w:val="both"/>
      </w:pPr>
      <w:r>
        <w:lastRenderedPageBreak/>
        <w:t>Применениеразличныхсимволов,моделейисхемповышаетэффективностьзвуко-слоговойаналитико-синтетическойдеятельности,атакже улучшает контроль над усвоением знаний, помогает сделать материал</w:t>
      </w:r>
      <w:r w:rsidR="00C327C7">
        <w:t xml:space="preserve"> </w:t>
      </w:r>
      <w:r>
        <w:t>более</w:t>
      </w:r>
      <w:r w:rsidR="00C327C7">
        <w:t xml:space="preserve"> </w:t>
      </w:r>
      <w:r>
        <w:t>доступным,</w:t>
      </w:r>
      <w:r w:rsidR="00C327C7">
        <w:t xml:space="preserve"> </w:t>
      </w:r>
      <w:r>
        <w:t>разнообразным</w:t>
      </w:r>
      <w:r w:rsidR="00C327C7">
        <w:t xml:space="preserve"> </w:t>
      </w:r>
      <w:r>
        <w:t>и</w:t>
      </w:r>
      <w:r w:rsidR="00C327C7">
        <w:t xml:space="preserve"> </w:t>
      </w:r>
      <w:r>
        <w:t>интересным.</w:t>
      </w:r>
    </w:p>
    <w:p w:rsidR="008345F1" w:rsidRDefault="003A2B76">
      <w:pPr>
        <w:pStyle w:val="a3"/>
        <w:spacing w:line="360" w:lineRule="auto"/>
        <w:ind w:left="100" w:right="114" w:firstLine="708"/>
        <w:jc w:val="both"/>
      </w:pPr>
      <w:r>
        <w:t>В работу над развитием фонематического анализа и синтеза у детейможно включать следующие задания, игровые упражнения, дидактическиеигры:</w:t>
      </w:r>
    </w:p>
    <w:p w:rsidR="008345F1" w:rsidRDefault="003A2B76">
      <w:pPr>
        <w:pStyle w:val="a5"/>
        <w:numPr>
          <w:ilvl w:val="0"/>
          <w:numId w:val="3"/>
        </w:numPr>
        <w:tabs>
          <w:tab w:val="left" w:pos="404"/>
          <w:tab w:val="left" w:pos="405"/>
          <w:tab w:val="left" w:pos="888"/>
          <w:tab w:val="left" w:pos="2603"/>
          <w:tab w:val="left" w:pos="3798"/>
          <w:tab w:val="left" w:pos="4449"/>
          <w:tab w:val="left" w:pos="5964"/>
          <w:tab w:val="left" w:pos="7366"/>
          <w:tab w:val="left" w:pos="8225"/>
        </w:tabs>
        <w:spacing w:before="4" w:line="357" w:lineRule="auto"/>
        <w:ind w:right="118" w:firstLine="0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определение</w:t>
      </w:r>
      <w:r>
        <w:rPr>
          <w:sz w:val="28"/>
        </w:rPr>
        <w:tab/>
        <w:t>наличия</w:t>
      </w:r>
      <w:r>
        <w:rPr>
          <w:sz w:val="28"/>
        </w:rPr>
        <w:tab/>
        <w:t>или</w:t>
      </w:r>
      <w:r>
        <w:rPr>
          <w:sz w:val="28"/>
        </w:rPr>
        <w:tab/>
        <w:t>отсутствия</w:t>
      </w:r>
      <w:r>
        <w:rPr>
          <w:sz w:val="28"/>
        </w:rPr>
        <w:tab/>
        <w:t>заданного</w:t>
      </w:r>
      <w:r>
        <w:rPr>
          <w:sz w:val="28"/>
        </w:rPr>
        <w:tab/>
        <w:t>звука</w:t>
      </w:r>
      <w:r>
        <w:rPr>
          <w:sz w:val="28"/>
        </w:rPr>
        <w:tab/>
      </w:r>
      <w:r>
        <w:rPr>
          <w:spacing w:val="-1"/>
          <w:sz w:val="28"/>
        </w:rPr>
        <w:t>хлопками,</w:t>
      </w:r>
      <w:r>
        <w:rPr>
          <w:sz w:val="28"/>
        </w:rPr>
        <w:t>сигналами,картинками;</w:t>
      </w:r>
    </w:p>
    <w:p w:rsidR="008345F1" w:rsidRDefault="003A2B76">
      <w:pPr>
        <w:pStyle w:val="a5"/>
        <w:numPr>
          <w:ilvl w:val="0"/>
          <w:numId w:val="3"/>
        </w:numPr>
        <w:tabs>
          <w:tab w:val="left" w:pos="265"/>
        </w:tabs>
        <w:spacing w:before="5"/>
        <w:ind w:left="264" w:hanging="165"/>
        <w:rPr>
          <w:sz w:val="28"/>
        </w:rPr>
      </w:pPr>
      <w:r>
        <w:rPr>
          <w:sz w:val="28"/>
        </w:rPr>
        <w:t>отборкартинок,игрушек,вназваниикоторыхестьизучаемыйзвук;</w:t>
      </w:r>
    </w:p>
    <w:p w:rsidR="008345F1" w:rsidRDefault="003A2B76">
      <w:pPr>
        <w:pStyle w:val="a5"/>
        <w:numPr>
          <w:ilvl w:val="0"/>
          <w:numId w:val="3"/>
        </w:numPr>
        <w:tabs>
          <w:tab w:val="left" w:pos="385"/>
        </w:tabs>
        <w:spacing w:before="162" w:line="360" w:lineRule="auto"/>
        <w:ind w:right="120" w:firstLine="0"/>
        <w:rPr>
          <w:sz w:val="28"/>
        </w:rPr>
      </w:pPr>
      <w:r>
        <w:rPr>
          <w:sz w:val="28"/>
        </w:rPr>
        <w:t>придумываниеслов,вкоторыхизучаемыйзвукслышитсявначале,середине,вконцеслова;</w:t>
      </w:r>
    </w:p>
    <w:p w:rsidR="008345F1" w:rsidRDefault="003A2B76">
      <w:pPr>
        <w:pStyle w:val="a5"/>
        <w:numPr>
          <w:ilvl w:val="0"/>
          <w:numId w:val="3"/>
        </w:numPr>
        <w:tabs>
          <w:tab w:val="left" w:pos="269"/>
        </w:tabs>
        <w:spacing w:line="320" w:lineRule="exact"/>
        <w:ind w:left="268" w:hanging="169"/>
        <w:rPr>
          <w:sz w:val="28"/>
        </w:rPr>
      </w:pPr>
      <w:r>
        <w:rPr>
          <w:sz w:val="28"/>
        </w:rPr>
        <w:t>узнать, какойзвукчастовстречаетсяврассказе,стихотворении;</w:t>
      </w:r>
    </w:p>
    <w:p w:rsidR="008345F1" w:rsidRDefault="003A2B76">
      <w:pPr>
        <w:pStyle w:val="a5"/>
        <w:numPr>
          <w:ilvl w:val="0"/>
          <w:numId w:val="3"/>
        </w:numPr>
        <w:tabs>
          <w:tab w:val="left" w:pos="297"/>
        </w:tabs>
        <w:spacing w:before="162" w:line="360" w:lineRule="auto"/>
        <w:ind w:right="118" w:firstLine="0"/>
        <w:rPr>
          <w:sz w:val="28"/>
        </w:rPr>
      </w:pPr>
      <w:r>
        <w:rPr>
          <w:sz w:val="28"/>
        </w:rPr>
        <w:t>нахождениевсюжетнойкартинкепредметыилиихчасти,вкоторыхестьнужныйзвук;</w:t>
      </w:r>
    </w:p>
    <w:p w:rsidR="008345F1" w:rsidRDefault="003A2B76">
      <w:pPr>
        <w:pStyle w:val="a5"/>
        <w:numPr>
          <w:ilvl w:val="0"/>
          <w:numId w:val="3"/>
        </w:numPr>
        <w:tabs>
          <w:tab w:val="left" w:pos="389"/>
        </w:tabs>
        <w:spacing w:before="2" w:line="357" w:lineRule="auto"/>
        <w:ind w:right="118" w:firstLine="0"/>
        <w:rPr>
          <w:sz w:val="28"/>
        </w:rPr>
      </w:pPr>
      <w:r>
        <w:rPr>
          <w:sz w:val="28"/>
        </w:rPr>
        <w:t>раскрашиваниеилиобводкатехкартинок,вназваниикоторыхестьизучаемыйзвук;</w:t>
      </w:r>
    </w:p>
    <w:p w:rsidR="008345F1" w:rsidRDefault="003A2B76">
      <w:pPr>
        <w:pStyle w:val="a5"/>
        <w:numPr>
          <w:ilvl w:val="0"/>
          <w:numId w:val="3"/>
        </w:numPr>
        <w:tabs>
          <w:tab w:val="left" w:pos="265"/>
        </w:tabs>
        <w:spacing w:before="5"/>
        <w:ind w:left="264" w:hanging="165"/>
        <w:rPr>
          <w:sz w:val="28"/>
        </w:rPr>
      </w:pPr>
      <w:r>
        <w:rPr>
          <w:sz w:val="28"/>
        </w:rPr>
        <w:t>рисованиепредметов,вкоторыхестьопределённыйзвук;</w:t>
      </w:r>
    </w:p>
    <w:p w:rsidR="008345F1" w:rsidRDefault="003A2B76">
      <w:pPr>
        <w:pStyle w:val="a5"/>
        <w:numPr>
          <w:ilvl w:val="0"/>
          <w:numId w:val="3"/>
        </w:numPr>
        <w:tabs>
          <w:tab w:val="left" w:pos="297"/>
        </w:tabs>
        <w:spacing w:before="162" w:line="362" w:lineRule="auto"/>
        <w:ind w:right="109" w:firstLine="0"/>
        <w:rPr>
          <w:sz w:val="28"/>
        </w:rPr>
      </w:pPr>
      <w:r>
        <w:rPr>
          <w:sz w:val="28"/>
        </w:rPr>
        <w:t>отгадывание загадоки выделение первого илипоследнего звукавсловах-отгадках;</w:t>
      </w:r>
    </w:p>
    <w:p w:rsidR="008345F1" w:rsidRDefault="003A2B76">
      <w:pPr>
        <w:pStyle w:val="a5"/>
        <w:numPr>
          <w:ilvl w:val="0"/>
          <w:numId w:val="3"/>
        </w:numPr>
        <w:tabs>
          <w:tab w:val="left" w:pos="321"/>
        </w:tabs>
        <w:spacing w:line="360" w:lineRule="auto"/>
        <w:ind w:right="113" w:firstLine="0"/>
        <w:rPr>
          <w:sz w:val="28"/>
        </w:rPr>
      </w:pPr>
      <w:r>
        <w:rPr>
          <w:sz w:val="28"/>
        </w:rPr>
        <w:t>выделениеизрядаслов,произносимыхте,вкоторыхимеетсязаданныйзвук;</w:t>
      </w:r>
    </w:p>
    <w:p w:rsidR="008345F1" w:rsidRDefault="003A2B76">
      <w:pPr>
        <w:pStyle w:val="a5"/>
        <w:numPr>
          <w:ilvl w:val="0"/>
          <w:numId w:val="3"/>
        </w:numPr>
        <w:tabs>
          <w:tab w:val="left" w:pos="265"/>
        </w:tabs>
        <w:ind w:left="264" w:hanging="165"/>
        <w:rPr>
          <w:sz w:val="28"/>
        </w:rPr>
      </w:pPr>
      <w:r>
        <w:rPr>
          <w:sz w:val="28"/>
        </w:rPr>
        <w:t>выделениеизпредложениясловасзаданнымзвуком;</w:t>
      </w:r>
    </w:p>
    <w:p w:rsidR="008345F1" w:rsidRDefault="003A2B76">
      <w:pPr>
        <w:pStyle w:val="a5"/>
        <w:numPr>
          <w:ilvl w:val="0"/>
          <w:numId w:val="3"/>
        </w:numPr>
        <w:tabs>
          <w:tab w:val="left" w:pos="337"/>
        </w:tabs>
        <w:spacing w:before="157"/>
        <w:ind w:left="336" w:hanging="237"/>
        <w:rPr>
          <w:sz w:val="28"/>
        </w:rPr>
      </w:pPr>
      <w:r>
        <w:rPr>
          <w:sz w:val="28"/>
        </w:rPr>
        <w:t>Игра«Фантазёры»-придумываниесловсозвуком;</w:t>
      </w:r>
    </w:p>
    <w:p w:rsidR="008345F1" w:rsidRDefault="003A2B76">
      <w:pPr>
        <w:pStyle w:val="a5"/>
        <w:numPr>
          <w:ilvl w:val="0"/>
          <w:numId w:val="3"/>
        </w:numPr>
        <w:tabs>
          <w:tab w:val="left" w:pos="265"/>
        </w:tabs>
        <w:spacing w:before="158"/>
        <w:ind w:left="264" w:hanging="165"/>
        <w:rPr>
          <w:sz w:val="28"/>
        </w:rPr>
      </w:pPr>
      <w:r>
        <w:rPr>
          <w:sz w:val="28"/>
        </w:rPr>
        <w:t>Игра«Ктовнимательней»- угадывание, скакогозвуканачинаетсяслово;</w:t>
      </w:r>
    </w:p>
    <w:p w:rsidR="008345F1" w:rsidRDefault="003A2B76">
      <w:pPr>
        <w:pStyle w:val="a5"/>
        <w:numPr>
          <w:ilvl w:val="0"/>
          <w:numId w:val="3"/>
        </w:numPr>
        <w:tabs>
          <w:tab w:val="left" w:pos="305"/>
        </w:tabs>
        <w:spacing w:before="162" w:line="360" w:lineRule="auto"/>
        <w:ind w:right="119" w:firstLine="0"/>
        <w:rPr>
          <w:sz w:val="28"/>
        </w:rPr>
      </w:pPr>
      <w:r>
        <w:rPr>
          <w:sz w:val="28"/>
        </w:rPr>
        <w:t>Игра«Подариподарки»(дифференциациятвёрдыхимягкихсогласныхвсловах,например,подаркидляКиры иКоли);</w:t>
      </w:r>
    </w:p>
    <w:p w:rsidR="008345F1" w:rsidRDefault="003A2B76">
      <w:pPr>
        <w:pStyle w:val="a5"/>
        <w:numPr>
          <w:ilvl w:val="0"/>
          <w:numId w:val="3"/>
        </w:numPr>
        <w:tabs>
          <w:tab w:val="left" w:pos="337"/>
        </w:tabs>
        <w:spacing w:line="360" w:lineRule="auto"/>
        <w:ind w:right="109" w:firstLine="0"/>
        <w:rPr>
          <w:sz w:val="28"/>
        </w:rPr>
      </w:pPr>
      <w:r>
        <w:rPr>
          <w:sz w:val="28"/>
        </w:rPr>
        <w:t>Игра«Ктобольше?»(показываетсякартинкаипредлагаетсяназватьтеслова,вкоторыхесть определённыйзвук);</w:t>
      </w:r>
    </w:p>
    <w:p w:rsidR="008345F1" w:rsidRDefault="008345F1">
      <w:pPr>
        <w:spacing w:line="360" w:lineRule="auto"/>
        <w:rPr>
          <w:sz w:val="28"/>
        </w:rPr>
        <w:sectPr w:rsidR="008345F1">
          <w:pgSz w:w="11910" w:h="16840"/>
          <w:pgMar w:top="1040" w:right="740" w:bottom="280" w:left="1600" w:header="720" w:footer="720" w:gutter="0"/>
          <w:cols w:space="720"/>
        </w:sectPr>
      </w:pPr>
    </w:p>
    <w:p w:rsidR="008345F1" w:rsidRDefault="003A2B76">
      <w:pPr>
        <w:pStyle w:val="a5"/>
        <w:numPr>
          <w:ilvl w:val="0"/>
          <w:numId w:val="3"/>
        </w:numPr>
        <w:tabs>
          <w:tab w:val="left" w:pos="333"/>
        </w:tabs>
        <w:spacing w:before="67" w:line="360" w:lineRule="auto"/>
        <w:ind w:right="111" w:firstLine="0"/>
        <w:rPr>
          <w:sz w:val="28"/>
        </w:rPr>
      </w:pPr>
      <w:r>
        <w:rPr>
          <w:sz w:val="28"/>
        </w:rPr>
        <w:lastRenderedPageBreak/>
        <w:t>Игра«Поймайзвуки»(детямпредлагаетсяпойматьзвукиипроизнестислово).</w:t>
      </w:r>
    </w:p>
    <w:p w:rsidR="008345F1" w:rsidRDefault="003A2B76">
      <w:pPr>
        <w:pStyle w:val="a3"/>
        <w:tabs>
          <w:tab w:val="left" w:pos="1772"/>
          <w:tab w:val="left" w:pos="2555"/>
          <w:tab w:val="left" w:pos="4206"/>
          <w:tab w:val="left" w:pos="5341"/>
          <w:tab w:val="left" w:pos="6805"/>
          <w:tab w:val="left" w:pos="8240"/>
        </w:tabs>
        <w:spacing w:before="2" w:line="360" w:lineRule="auto"/>
        <w:ind w:left="100" w:right="113" w:firstLine="708"/>
      </w:pPr>
      <w:r>
        <w:t>Также</w:t>
      </w:r>
      <w:r>
        <w:tab/>
        <w:t>хочу</w:t>
      </w:r>
      <w:r>
        <w:tab/>
        <w:t>предложить</w:t>
      </w:r>
      <w:r>
        <w:tab/>
        <w:t>вашему</w:t>
      </w:r>
      <w:r>
        <w:tab/>
        <w:t>вниманию</w:t>
      </w:r>
      <w:r>
        <w:tab/>
        <w:t>несколько</w:t>
      </w:r>
      <w:r>
        <w:tab/>
        <w:t>авторскихнастольно-печатных игр.</w:t>
      </w:r>
    </w:p>
    <w:p w:rsidR="008345F1" w:rsidRDefault="008345F1">
      <w:pPr>
        <w:pStyle w:val="a3"/>
        <w:spacing w:before="2"/>
        <w:ind w:left="0"/>
        <w:rPr>
          <w:sz w:val="24"/>
        </w:rPr>
      </w:pPr>
    </w:p>
    <w:p w:rsidR="008345F1" w:rsidRDefault="003A2B76">
      <w:pPr>
        <w:pStyle w:val="a5"/>
        <w:numPr>
          <w:ilvl w:val="1"/>
          <w:numId w:val="3"/>
        </w:numPr>
        <w:tabs>
          <w:tab w:val="left" w:pos="821"/>
        </w:tabs>
        <w:jc w:val="both"/>
        <w:rPr>
          <w:sz w:val="28"/>
        </w:rPr>
      </w:pPr>
      <w:r>
        <w:rPr>
          <w:sz w:val="28"/>
        </w:rPr>
        <w:t>«Заполнитаблицу»</w:t>
      </w:r>
    </w:p>
    <w:p w:rsidR="008345F1" w:rsidRDefault="008345F1">
      <w:pPr>
        <w:pStyle w:val="a3"/>
        <w:spacing w:before="8"/>
        <w:ind w:left="0"/>
        <w:rPr>
          <w:sz w:val="38"/>
        </w:rPr>
      </w:pPr>
    </w:p>
    <w:p w:rsidR="008345F1" w:rsidRDefault="003A2B76">
      <w:pPr>
        <w:pStyle w:val="a5"/>
        <w:numPr>
          <w:ilvl w:val="0"/>
          <w:numId w:val="2"/>
        </w:numPr>
        <w:tabs>
          <w:tab w:val="left" w:pos="821"/>
        </w:tabs>
        <w:jc w:val="both"/>
        <w:rPr>
          <w:sz w:val="28"/>
        </w:rPr>
      </w:pPr>
      <w:r>
        <w:rPr>
          <w:sz w:val="28"/>
          <w:u w:val="single"/>
        </w:rPr>
        <w:t>Цельигры:</w:t>
      </w:r>
      <w:r>
        <w:rPr>
          <w:sz w:val="28"/>
        </w:rPr>
        <w:t>Развитиенавыковфонематическогоанализаисинтеза.</w:t>
      </w:r>
    </w:p>
    <w:p w:rsidR="008345F1" w:rsidRDefault="003A2B76">
      <w:pPr>
        <w:pStyle w:val="a5"/>
        <w:numPr>
          <w:ilvl w:val="0"/>
          <w:numId w:val="2"/>
        </w:numPr>
        <w:tabs>
          <w:tab w:val="left" w:pos="821"/>
        </w:tabs>
        <w:spacing w:before="161" w:line="360" w:lineRule="auto"/>
        <w:ind w:right="111"/>
        <w:jc w:val="both"/>
        <w:rPr>
          <w:sz w:val="28"/>
        </w:rPr>
      </w:pPr>
      <w:r>
        <w:rPr>
          <w:sz w:val="28"/>
          <w:u w:val="single"/>
        </w:rPr>
        <w:t>Ход игры:</w:t>
      </w:r>
      <w:r>
        <w:rPr>
          <w:sz w:val="28"/>
        </w:rPr>
        <w:t xml:space="preserve"> Ребенку предлагается игральное поле. Он называет картинкуиопределяетпервыйзвуквназванииэтойкартинки.Затемонзаполняет пустыеклеткивполе, подбираякартинкисэтимжезвуком.</w:t>
      </w:r>
    </w:p>
    <w:p w:rsidR="008345F1" w:rsidRDefault="008345F1">
      <w:pPr>
        <w:pStyle w:val="a3"/>
        <w:spacing w:before="4"/>
        <w:ind w:left="0"/>
        <w:rPr>
          <w:sz w:val="24"/>
        </w:rPr>
      </w:pPr>
    </w:p>
    <w:p w:rsidR="008345F1" w:rsidRDefault="003A2B76">
      <w:pPr>
        <w:pStyle w:val="a5"/>
        <w:numPr>
          <w:ilvl w:val="1"/>
          <w:numId w:val="3"/>
        </w:numPr>
        <w:tabs>
          <w:tab w:val="left" w:pos="821"/>
        </w:tabs>
        <w:rPr>
          <w:sz w:val="28"/>
        </w:rPr>
      </w:pPr>
      <w:r>
        <w:rPr>
          <w:sz w:val="28"/>
        </w:rPr>
        <w:t>«Змейка»</w:t>
      </w:r>
    </w:p>
    <w:p w:rsidR="008345F1" w:rsidRDefault="008345F1">
      <w:pPr>
        <w:pStyle w:val="a3"/>
        <w:spacing w:before="8"/>
        <w:ind w:left="0"/>
        <w:rPr>
          <w:sz w:val="38"/>
        </w:rPr>
      </w:pPr>
    </w:p>
    <w:p w:rsidR="008345F1" w:rsidRDefault="003A2B76">
      <w:pPr>
        <w:pStyle w:val="a5"/>
        <w:numPr>
          <w:ilvl w:val="0"/>
          <w:numId w:val="2"/>
        </w:numPr>
        <w:tabs>
          <w:tab w:val="left" w:pos="821"/>
        </w:tabs>
        <w:jc w:val="both"/>
        <w:rPr>
          <w:sz w:val="28"/>
        </w:rPr>
      </w:pPr>
      <w:r>
        <w:rPr>
          <w:sz w:val="28"/>
          <w:u w:val="single"/>
        </w:rPr>
        <w:t>Цельигры:</w:t>
      </w:r>
      <w:r>
        <w:rPr>
          <w:sz w:val="28"/>
        </w:rPr>
        <w:t>Развитиенавыковфонематическогоанализаисинтеза.</w:t>
      </w:r>
    </w:p>
    <w:p w:rsidR="008345F1" w:rsidRDefault="003A2B76">
      <w:pPr>
        <w:pStyle w:val="a5"/>
        <w:numPr>
          <w:ilvl w:val="0"/>
          <w:numId w:val="2"/>
        </w:numPr>
        <w:tabs>
          <w:tab w:val="left" w:pos="821"/>
        </w:tabs>
        <w:spacing w:before="160" w:line="360" w:lineRule="auto"/>
        <w:ind w:right="111"/>
        <w:jc w:val="both"/>
        <w:rPr>
          <w:sz w:val="28"/>
        </w:rPr>
      </w:pPr>
      <w:r>
        <w:rPr>
          <w:sz w:val="28"/>
          <w:u w:val="single"/>
        </w:rPr>
        <w:t>Ходигры:</w:t>
      </w:r>
      <w:r>
        <w:rPr>
          <w:sz w:val="28"/>
        </w:rPr>
        <w:t>Передребёнкомвыкладываетсяголовазмеиичастьеётеласкартинкой.Онназываеткартинку иопределяетпоследнийзвуквназвании этой картинки. Затем ребёнок подбирает картинку, котораяначинается с последнего звука предыдущей картинки. Затем ребенокопределяет последний звук в названии данной картинки и так далее.Такимобразом,воспитанник выкладываетзмею.</w:t>
      </w:r>
    </w:p>
    <w:p w:rsidR="008345F1" w:rsidRDefault="008345F1">
      <w:pPr>
        <w:pStyle w:val="a3"/>
        <w:ind w:left="0"/>
        <w:rPr>
          <w:sz w:val="24"/>
        </w:rPr>
      </w:pPr>
    </w:p>
    <w:p w:rsidR="008345F1" w:rsidRDefault="003A2B76">
      <w:pPr>
        <w:pStyle w:val="a5"/>
        <w:numPr>
          <w:ilvl w:val="1"/>
          <w:numId w:val="3"/>
        </w:numPr>
        <w:tabs>
          <w:tab w:val="left" w:pos="821"/>
        </w:tabs>
        <w:rPr>
          <w:sz w:val="28"/>
        </w:rPr>
      </w:pPr>
      <w:r>
        <w:rPr>
          <w:sz w:val="28"/>
        </w:rPr>
        <w:t>«Подберислово»</w:t>
      </w:r>
    </w:p>
    <w:p w:rsidR="008345F1" w:rsidRDefault="003A2B76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before="165"/>
        <w:rPr>
          <w:sz w:val="28"/>
        </w:rPr>
      </w:pPr>
      <w:r>
        <w:rPr>
          <w:sz w:val="28"/>
          <w:u w:val="single"/>
        </w:rPr>
        <w:t>Цельигры:</w:t>
      </w:r>
      <w:r>
        <w:rPr>
          <w:sz w:val="28"/>
        </w:rPr>
        <w:t>Развитиенавыковфонематическогоанализаисинтеза.</w:t>
      </w:r>
    </w:p>
    <w:p w:rsidR="008345F1" w:rsidRDefault="008345F1">
      <w:pPr>
        <w:pStyle w:val="a3"/>
        <w:spacing w:before="5"/>
        <w:ind w:left="0"/>
        <w:rPr>
          <w:sz w:val="23"/>
        </w:rPr>
      </w:pPr>
    </w:p>
    <w:p w:rsidR="008345F1" w:rsidRDefault="003A2B76">
      <w:pPr>
        <w:pStyle w:val="a5"/>
        <w:numPr>
          <w:ilvl w:val="0"/>
          <w:numId w:val="2"/>
        </w:numPr>
        <w:tabs>
          <w:tab w:val="left" w:pos="821"/>
        </w:tabs>
        <w:spacing w:before="91" w:line="360" w:lineRule="auto"/>
        <w:ind w:right="116"/>
        <w:jc w:val="both"/>
        <w:rPr>
          <w:sz w:val="28"/>
        </w:rPr>
      </w:pPr>
      <w:r>
        <w:rPr>
          <w:sz w:val="28"/>
          <w:u w:val="single"/>
        </w:rPr>
        <w:t>Ходигры:</w:t>
      </w:r>
      <w:r>
        <w:rPr>
          <w:sz w:val="28"/>
        </w:rPr>
        <w:t>Ребенкупредлагаетсяигральноеполе.Онбросаетигральныйкубикиподбираеткартинку,вназваниикоторойколичествозвуковсовпадаетсчисломточек,выпавшихнакубике.Постепенноребенок заполняетвсепустыеклеткив поле.</w:t>
      </w:r>
    </w:p>
    <w:p w:rsidR="008345F1" w:rsidRDefault="008345F1">
      <w:pPr>
        <w:spacing w:line="360" w:lineRule="auto"/>
        <w:jc w:val="both"/>
        <w:rPr>
          <w:sz w:val="28"/>
        </w:rPr>
        <w:sectPr w:rsidR="008345F1">
          <w:pgSz w:w="11910" w:h="16840"/>
          <w:pgMar w:top="1040" w:right="740" w:bottom="280" w:left="1600" w:header="720" w:footer="720" w:gutter="0"/>
          <w:cols w:space="720"/>
        </w:sectPr>
      </w:pPr>
    </w:p>
    <w:p w:rsidR="008345F1" w:rsidRDefault="003A2B76">
      <w:pPr>
        <w:pStyle w:val="a3"/>
        <w:spacing w:before="67"/>
        <w:ind w:left="3053"/>
      </w:pPr>
      <w:r>
        <w:rPr>
          <w:u w:val="single"/>
        </w:rPr>
        <w:lastRenderedPageBreak/>
        <w:t>Списокиспользуемойлитературы:</w:t>
      </w:r>
    </w:p>
    <w:p w:rsidR="008345F1" w:rsidRDefault="008345F1">
      <w:pPr>
        <w:pStyle w:val="a3"/>
        <w:spacing w:before="9"/>
        <w:ind w:left="0"/>
        <w:rPr>
          <w:sz w:val="23"/>
        </w:rPr>
      </w:pPr>
    </w:p>
    <w:p w:rsidR="008345F1" w:rsidRDefault="003A2B76">
      <w:pPr>
        <w:pStyle w:val="a5"/>
        <w:numPr>
          <w:ilvl w:val="0"/>
          <w:numId w:val="1"/>
        </w:numPr>
        <w:tabs>
          <w:tab w:val="left" w:pos="821"/>
        </w:tabs>
        <w:spacing w:before="88" w:line="278" w:lineRule="auto"/>
        <w:ind w:right="471"/>
        <w:rPr>
          <w:sz w:val="28"/>
        </w:rPr>
      </w:pPr>
      <w:r>
        <w:rPr>
          <w:sz w:val="28"/>
        </w:rPr>
        <w:t>ЖуковаН.С.идр.ПреодолениеОНРудошкольников./Н.С.Жукова,Е.М.Мастюкова, Т.Б.Филичева.–М.:Просвещение,1990.</w:t>
      </w:r>
    </w:p>
    <w:p w:rsidR="008345F1" w:rsidRDefault="003A2B76">
      <w:pPr>
        <w:pStyle w:val="a5"/>
        <w:numPr>
          <w:ilvl w:val="0"/>
          <w:numId w:val="1"/>
        </w:numPr>
        <w:tabs>
          <w:tab w:val="left" w:pos="821"/>
        </w:tabs>
        <w:spacing w:before="193"/>
        <w:rPr>
          <w:sz w:val="28"/>
        </w:rPr>
      </w:pPr>
      <w:proofErr w:type="spellStart"/>
      <w:r>
        <w:rPr>
          <w:sz w:val="28"/>
        </w:rPr>
        <w:t>ЖуроваЛ.Е.,ЭльконинД.Б.Квопросуоформирование</w:t>
      </w:r>
      <w:proofErr w:type="spellEnd"/>
    </w:p>
    <w:p w:rsidR="008345F1" w:rsidRDefault="003A2B76">
      <w:pPr>
        <w:pStyle w:val="a3"/>
        <w:spacing w:before="50" w:line="278" w:lineRule="auto"/>
        <w:ind w:right="979"/>
      </w:pPr>
      <w:r>
        <w:t>фонематического восприятия у детей дошкольного возраста. М.:Просвещение,1963.</w:t>
      </w:r>
    </w:p>
    <w:p w:rsidR="008345F1" w:rsidRDefault="003A2B76">
      <w:pPr>
        <w:pStyle w:val="a5"/>
        <w:numPr>
          <w:ilvl w:val="0"/>
          <w:numId w:val="1"/>
        </w:numPr>
        <w:tabs>
          <w:tab w:val="left" w:pos="821"/>
        </w:tabs>
        <w:spacing w:before="194" w:line="278" w:lineRule="auto"/>
        <w:ind w:right="174"/>
        <w:rPr>
          <w:sz w:val="28"/>
        </w:rPr>
      </w:pPr>
      <w:r>
        <w:rPr>
          <w:sz w:val="28"/>
        </w:rPr>
        <w:t xml:space="preserve">Колесникова Е.В. Развитие </w:t>
      </w:r>
      <w:proofErr w:type="spellStart"/>
      <w:r>
        <w:rPr>
          <w:sz w:val="28"/>
        </w:rPr>
        <w:t>звуко-буквенного</w:t>
      </w:r>
      <w:proofErr w:type="spellEnd"/>
      <w:r>
        <w:rPr>
          <w:sz w:val="28"/>
        </w:rPr>
        <w:t xml:space="preserve"> анализа у детей 5-6 лет. –М.:«Гном-пресс»,«Новаяшкола»,1998.</w:t>
      </w:r>
    </w:p>
    <w:p w:rsidR="008345F1" w:rsidRDefault="003A2B76">
      <w:pPr>
        <w:pStyle w:val="a5"/>
        <w:numPr>
          <w:ilvl w:val="0"/>
          <w:numId w:val="1"/>
        </w:numPr>
        <w:tabs>
          <w:tab w:val="left" w:pos="821"/>
        </w:tabs>
        <w:spacing w:before="193" w:line="278" w:lineRule="auto"/>
        <w:ind w:right="651"/>
        <w:rPr>
          <w:sz w:val="28"/>
        </w:rPr>
      </w:pPr>
      <w:r>
        <w:rPr>
          <w:sz w:val="28"/>
        </w:rPr>
        <w:t>Логопедия./Л.С.Волкова,Р.И.Лалаева,Е.М.Мастюковаидр.;подред.Л.С.Волковой–М.:ВЛАДОС,1995.</w:t>
      </w:r>
    </w:p>
    <w:p w:rsidR="008345F1" w:rsidRDefault="003A2B76">
      <w:pPr>
        <w:pStyle w:val="a5"/>
        <w:numPr>
          <w:ilvl w:val="0"/>
          <w:numId w:val="1"/>
        </w:numPr>
        <w:tabs>
          <w:tab w:val="left" w:pos="821"/>
        </w:tabs>
        <w:spacing w:before="194"/>
        <w:rPr>
          <w:sz w:val="28"/>
        </w:rPr>
      </w:pPr>
      <w:proofErr w:type="spellStart"/>
      <w:r>
        <w:rPr>
          <w:sz w:val="28"/>
        </w:rPr>
        <w:t>ТкаченкоТ.А.Еслидошкольникплохоговорит</w:t>
      </w:r>
      <w:proofErr w:type="spellEnd"/>
      <w:r>
        <w:rPr>
          <w:sz w:val="28"/>
        </w:rPr>
        <w:t xml:space="preserve">.–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>. Акцидент,1998.</w:t>
      </w:r>
    </w:p>
    <w:sectPr w:rsidR="008345F1" w:rsidSect="00637386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46BBD"/>
    <w:multiLevelType w:val="hybridMultilevel"/>
    <w:tmpl w:val="FE081936"/>
    <w:lvl w:ilvl="0" w:tplc="913C11B8">
      <w:numFmt w:val="bullet"/>
      <w:lvlText w:val="•"/>
      <w:lvlJc w:val="left"/>
      <w:pPr>
        <w:ind w:left="821" w:hanging="361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2AC2DB82">
      <w:numFmt w:val="bullet"/>
      <w:lvlText w:val="•"/>
      <w:lvlJc w:val="left"/>
      <w:pPr>
        <w:ind w:left="1694" w:hanging="361"/>
      </w:pPr>
      <w:rPr>
        <w:rFonts w:hint="default"/>
        <w:lang w:val="ru-RU" w:eastAsia="en-US" w:bidi="ar-SA"/>
      </w:rPr>
    </w:lvl>
    <w:lvl w:ilvl="2" w:tplc="B84CE138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3" w:tplc="A1E6A214">
      <w:numFmt w:val="bullet"/>
      <w:lvlText w:val="•"/>
      <w:lvlJc w:val="left"/>
      <w:pPr>
        <w:ind w:left="3444" w:hanging="361"/>
      </w:pPr>
      <w:rPr>
        <w:rFonts w:hint="default"/>
        <w:lang w:val="ru-RU" w:eastAsia="en-US" w:bidi="ar-SA"/>
      </w:rPr>
    </w:lvl>
    <w:lvl w:ilvl="4" w:tplc="8780B07E">
      <w:numFmt w:val="bullet"/>
      <w:lvlText w:val="•"/>
      <w:lvlJc w:val="left"/>
      <w:pPr>
        <w:ind w:left="4319" w:hanging="361"/>
      </w:pPr>
      <w:rPr>
        <w:rFonts w:hint="default"/>
        <w:lang w:val="ru-RU" w:eastAsia="en-US" w:bidi="ar-SA"/>
      </w:rPr>
    </w:lvl>
    <w:lvl w:ilvl="5" w:tplc="864ED99A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6" w:tplc="773E266E">
      <w:numFmt w:val="bullet"/>
      <w:lvlText w:val="•"/>
      <w:lvlJc w:val="left"/>
      <w:pPr>
        <w:ind w:left="6068" w:hanging="361"/>
      </w:pPr>
      <w:rPr>
        <w:rFonts w:hint="default"/>
        <w:lang w:val="ru-RU" w:eastAsia="en-US" w:bidi="ar-SA"/>
      </w:rPr>
    </w:lvl>
    <w:lvl w:ilvl="7" w:tplc="D28008D8">
      <w:numFmt w:val="bullet"/>
      <w:lvlText w:val="•"/>
      <w:lvlJc w:val="left"/>
      <w:pPr>
        <w:ind w:left="6943" w:hanging="361"/>
      </w:pPr>
      <w:rPr>
        <w:rFonts w:hint="default"/>
        <w:lang w:val="ru-RU" w:eastAsia="en-US" w:bidi="ar-SA"/>
      </w:rPr>
    </w:lvl>
    <w:lvl w:ilvl="8" w:tplc="C9AEA704">
      <w:numFmt w:val="bullet"/>
      <w:lvlText w:val="•"/>
      <w:lvlJc w:val="left"/>
      <w:pPr>
        <w:ind w:left="7818" w:hanging="361"/>
      </w:pPr>
      <w:rPr>
        <w:rFonts w:hint="default"/>
        <w:lang w:val="ru-RU" w:eastAsia="en-US" w:bidi="ar-SA"/>
      </w:rPr>
    </w:lvl>
  </w:abstractNum>
  <w:abstractNum w:abstractNumId="1">
    <w:nsid w:val="368B3141"/>
    <w:multiLevelType w:val="hybridMultilevel"/>
    <w:tmpl w:val="6D4691A6"/>
    <w:lvl w:ilvl="0" w:tplc="186EB286">
      <w:numFmt w:val="bullet"/>
      <w:lvlText w:val="-"/>
      <w:lvlJc w:val="left"/>
      <w:pPr>
        <w:ind w:left="100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D0666C">
      <w:start w:val="1"/>
      <w:numFmt w:val="decimal"/>
      <w:lvlText w:val="%2)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0443EA6">
      <w:numFmt w:val="bullet"/>
      <w:lvlText w:val="•"/>
      <w:lvlJc w:val="left"/>
      <w:pPr>
        <w:ind w:left="1792" w:hanging="361"/>
      </w:pPr>
      <w:rPr>
        <w:rFonts w:hint="default"/>
        <w:lang w:val="ru-RU" w:eastAsia="en-US" w:bidi="ar-SA"/>
      </w:rPr>
    </w:lvl>
    <w:lvl w:ilvl="3" w:tplc="EB9AF22E">
      <w:numFmt w:val="bullet"/>
      <w:lvlText w:val="•"/>
      <w:lvlJc w:val="left"/>
      <w:pPr>
        <w:ind w:left="2764" w:hanging="361"/>
      </w:pPr>
      <w:rPr>
        <w:rFonts w:hint="default"/>
        <w:lang w:val="ru-RU" w:eastAsia="en-US" w:bidi="ar-SA"/>
      </w:rPr>
    </w:lvl>
    <w:lvl w:ilvl="4" w:tplc="559A6E78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5" w:tplc="541ADAF0">
      <w:numFmt w:val="bullet"/>
      <w:lvlText w:val="•"/>
      <w:lvlJc w:val="left"/>
      <w:pPr>
        <w:ind w:left="4708" w:hanging="361"/>
      </w:pPr>
      <w:rPr>
        <w:rFonts w:hint="default"/>
        <w:lang w:val="ru-RU" w:eastAsia="en-US" w:bidi="ar-SA"/>
      </w:rPr>
    </w:lvl>
    <w:lvl w:ilvl="6" w:tplc="ECC61DA8">
      <w:numFmt w:val="bullet"/>
      <w:lvlText w:val="•"/>
      <w:lvlJc w:val="left"/>
      <w:pPr>
        <w:ind w:left="5680" w:hanging="361"/>
      </w:pPr>
      <w:rPr>
        <w:rFonts w:hint="default"/>
        <w:lang w:val="ru-RU" w:eastAsia="en-US" w:bidi="ar-SA"/>
      </w:rPr>
    </w:lvl>
    <w:lvl w:ilvl="7" w:tplc="2CB44296">
      <w:numFmt w:val="bullet"/>
      <w:lvlText w:val="•"/>
      <w:lvlJc w:val="left"/>
      <w:pPr>
        <w:ind w:left="6652" w:hanging="361"/>
      </w:pPr>
      <w:rPr>
        <w:rFonts w:hint="default"/>
        <w:lang w:val="ru-RU" w:eastAsia="en-US" w:bidi="ar-SA"/>
      </w:rPr>
    </w:lvl>
    <w:lvl w:ilvl="8" w:tplc="09E036D8">
      <w:numFmt w:val="bullet"/>
      <w:lvlText w:val="•"/>
      <w:lvlJc w:val="left"/>
      <w:pPr>
        <w:ind w:left="7624" w:hanging="361"/>
      </w:pPr>
      <w:rPr>
        <w:rFonts w:hint="default"/>
        <w:lang w:val="ru-RU" w:eastAsia="en-US" w:bidi="ar-SA"/>
      </w:rPr>
    </w:lvl>
  </w:abstractNum>
  <w:abstractNum w:abstractNumId="2">
    <w:nsid w:val="5C543C57"/>
    <w:multiLevelType w:val="hybridMultilevel"/>
    <w:tmpl w:val="3AB0E82E"/>
    <w:lvl w:ilvl="0" w:tplc="D87456D0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1C3ADE">
      <w:numFmt w:val="bullet"/>
      <w:lvlText w:val="•"/>
      <w:lvlJc w:val="left"/>
      <w:pPr>
        <w:ind w:left="1694" w:hanging="361"/>
      </w:pPr>
      <w:rPr>
        <w:rFonts w:hint="default"/>
        <w:lang w:val="ru-RU" w:eastAsia="en-US" w:bidi="ar-SA"/>
      </w:rPr>
    </w:lvl>
    <w:lvl w:ilvl="2" w:tplc="D4FC7CB2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3" w:tplc="5E2AE842">
      <w:numFmt w:val="bullet"/>
      <w:lvlText w:val="•"/>
      <w:lvlJc w:val="left"/>
      <w:pPr>
        <w:ind w:left="3444" w:hanging="361"/>
      </w:pPr>
      <w:rPr>
        <w:rFonts w:hint="default"/>
        <w:lang w:val="ru-RU" w:eastAsia="en-US" w:bidi="ar-SA"/>
      </w:rPr>
    </w:lvl>
    <w:lvl w:ilvl="4" w:tplc="BD087978">
      <w:numFmt w:val="bullet"/>
      <w:lvlText w:val="•"/>
      <w:lvlJc w:val="left"/>
      <w:pPr>
        <w:ind w:left="4319" w:hanging="361"/>
      </w:pPr>
      <w:rPr>
        <w:rFonts w:hint="default"/>
        <w:lang w:val="ru-RU" w:eastAsia="en-US" w:bidi="ar-SA"/>
      </w:rPr>
    </w:lvl>
    <w:lvl w:ilvl="5" w:tplc="7346B6B0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6" w:tplc="FB42D6C0">
      <w:numFmt w:val="bullet"/>
      <w:lvlText w:val="•"/>
      <w:lvlJc w:val="left"/>
      <w:pPr>
        <w:ind w:left="6068" w:hanging="361"/>
      </w:pPr>
      <w:rPr>
        <w:rFonts w:hint="default"/>
        <w:lang w:val="ru-RU" w:eastAsia="en-US" w:bidi="ar-SA"/>
      </w:rPr>
    </w:lvl>
    <w:lvl w:ilvl="7" w:tplc="FD2AE8EA">
      <w:numFmt w:val="bullet"/>
      <w:lvlText w:val="•"/>
      <w:lvlJc w:val="left"/>
      <w:pPr>
        <w:ind w:left="6943" w:hanging="361"/>
      </w:pPr>
      <w:rPr>
        <w:rFonts w:hint="default"/>
        <w:lang w:val="ru-RU" w:eastAsia="en-US" w:bidi="ar-SA"/>
      </w:rPr>
    </w:lvl>
    <w:lvl w:ilvl="8" w:tplc="1C4E4EF2">
      <w:numFmt w:val="bullet"/>
      <w:lvlText w:val="•"/>
      <w:lvlJc w:val="left"/>
      <w:pPr>
        <w:ind w:left="7818" w:hanging="361"/>
      </w:pPr>
      <w:rPr>
        <w:rFonts w:hint="default"/>
        <w:lang w:val="ru-RU" w:eastAsia="en-US" w:bidi="ar-SA"/>
      </w:rPr>
    </w:lvl>
  </w:abstractNum>
  <w:abstractNum w:abstractNumId="3">
    <w:nsid w:val="7E956F3A"/>
    <w:multiLevelType w:val="hybridMultilevel"/>
    <w:tmpl w:val="CC1AB4B4"/>
    <w:lvl w:ilvl="0" w:tplc="ED9AE0EA">
      <w:numFmt w:val="bullet"/>
      <w:lvlText w:val="•"/>
      <w:lvlJc w:val="left"/>
      <w:pPr>
        <w:ind w:left="821" w:hanging="361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0908B97E">
      <w:numFmt w:val="bullet"/>
      <w:lvlText w:val="•"/>
      <w:lvlJc w:val="left"/>
      <w:pPr>
        <w:ind w:left="1694" w:hanging="361"/>
      </w:pPr>
      <w:rPr>
        <w:rFonts w:hint="default"/>
        <w:lang w:val="ru-RU" w:eastAsia="en-US" w:bidi="ar-SA"/>
      </w:rPr>
    </w:lvl>
    <w:lvl w:ilvl="2" w:tplc="BE5EA660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3" w:tplc="38683818">
      <w:numFmt w:val="bullet"/>
      <w:lvlText w:val="•"/>
      <w:lvlJc w:val="left"/>
      <w:pPr>
        <w:ind w:left="3444" w:hanging="361"/>
      </w:pPr>
      <w:rPr>
        <w:rFonts w:hint="default"/>
        <w:lang w:val="ru-RU" w:eastAsia="en-US" w:bidi="ar-SA"/>
      </w:rPr>
    </w:lvl>
    <w:lvl w:ilvl="4" w:tplc="5F20CD52">
      <w:numFmt w:val="bullet"/>
      <w:lvlText w:val="•"/>
      <w:lvlJc w:val="left"/>
      <w:pPr>
        <w:ind w:left="4319" w:hanging="361"/>
      </w:pPr>
      <w:rPr>
        <w:rFonts w:hint="default"/>
        <w:lang w:val="ru-RU" w:eastAsia="en-US" w:bidi="ar-SA"/>
      </w:rPr>
    </w:lvl>
    <w:lvl w:ilvl="5" w:tplc="4DC63B4C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6" w:tplc="39480644">
      <w:numFmt w:val="bullet"/>
      <w:lvlText w:val="•"/>
      <w:lvlJc w:val="left"/>
      <w:pPr>
        <w:ind w:left="6068" w:hanging="361"/>
      </w:pPr>
      <w:rPr>
        <w:rFonts w:hint="default"/>
        <w:lang w:val="ru-RU" w:eastAsia="en-US" w:bidi="ar-SA"/>
      </w:rPr>
    </w:lvl>
    <w:lvl w:ilvl="7" w:tplc="A08244B6">
      <w:numFmt w:val="bullet"/>
      <w:lvlText w:val="•"/>
      <w:lvlJc w:val="left"/>
      <w:pPr>
        <w:ind w:left="6943" w:hanging="361"/>
      </w:pPr>
      <w:rPr>
        <w:rFonts w:hint="default"/>
        <w:lang w:val="ru-RU" w:eastAsia="en-US" w:bidi="ar-SA"/>
      </w:rPr>
    </w:lvl>
    <w:lvl w:ilvl="8" w:tplc="84B23C9A">
      <w:numFmt w:val="bullet"/>
      <w:lvlText w:val="•"/>
      <w:lvlJc w:val="left"/>
      <w:pPr>
        <w:ind w:left="7818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345F1"/>
    <w:rsid w:val="0032761F"/>
    <w:rsid w:val="003A2B76"/>
    <w:rsid w:val="00637386"/>
    <w:rsid w:val="008345F1"/>
    <w:rsid w:val="00C32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73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73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7386"/>
    <w:pPr>
      <w:ind w:left="821"/>
    </w:pPr>
    <w:rPr>
      <w:sz w:val="28"/>
      <w:szCs w:val="28"/>
    </w:rPr>
  </w:style>
  <w:style w:type="paragraph" w:styleId="a4">
    <w:name w:val="Title"/>
    <w:basedOn w:val="a"/>
    <w:uiPriority w:val="1"/>
    <w:qFormat/>
    <w:rsid w:val="00637386"/>
    <w:pPr>
      <w:spacing w:before="73"/>
      <w:ind w:left="1013" w:firstLine="20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37386"/>
    <w:pPr>
      <w:ind w:left="821" w:hanging="361"/>
    </w:pPr>
  </w:style>
  <w:style w:type="paragraph" w:customStyle="1" w:styleId="TableParagraph">
    <w:name w:val="Table Paragraph"/>
    <w:basedOn w:val="a"/>
    <w:uiPriority w:val="1"/>
    <w:qFormat/>
    <w:rsid w:val="006373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Бусюша</dc:creator>
  <cp:lastModifiedBy>Nikita</cp:lastModifiedBy>
  <cp:revision>6</cp:revision>
  <dcterms:created xsi:type="dcterms:W3CDTF">2024-01-16T16:00:00Z</dcterms:created>
  <dcterms:modified xsi:type="dcterms:W3CDTF">2024-01-17T16:11:00Z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2024-01-16T00:00:00Z</vt:filetime>
  </property>
</Properties>
</file>