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0591" w:rsidRPr="00A006A3" w:rsidRDefault="00030591" w:rsidP="00030591">
      <w:pPr>
        <w:shd w:val="clear" w:color="auto" w:fill="F9F9F9"/>
        <w:spacing w:before="100" w:beforeAutospacing="1" w:after="100" w:afterAutospacing="1" w:line="300" w:lineRule="atLeast"/>
        <w:jc w:val="center"/>
        <w:rPr>
          <w:rFonts w:ascii="Trebuchet MS" w:eastAsia="Times New Roman" w:hAnsi="Trebuchet MS" w:cs="Helvetica"/>
          <w:b/>
          <w:i/>
          <w:color w:val="FF0000"/>
          <w:sz w:val="36"/>
          <w:szCs w:val="36"/>
          <w:lang w:eastAsia="ru-RU"/>
        </w:rPr>
      </w:pPr>
      <w:r w:rsidRPr="00A006A3">
        <w:rPr>
          <w:rFonts w:ascii="Trebuchet MS" w:eastAsia="Times New Roman" w:hAnsi="Trebuchet MS" w:cs="Helvetica"/>
          <w:b/>
          <w:i/>
          <w:color w:val="FF0000"/>
          <w:sz w:val="36"/>
          <w:szCs w:val="36"/>
          <w:lang w:eastAsia="ru-RU"/>
        </w:rPr>
        <w:t>Обучаем, играя</w:t>
      </w:r>
    </w:p>
    <w:p w:rsidR="00030591" w:rsidRPr="00030591" w:rsidRDefault="00A006A3" w:rsidP="00030591">
      <w:pPr>
        <w:shd w:val="clear" w:color="auto" w:fill="F9F9F9"/>
        <w:spacing w:before="100" w:beforeAutospacing="1" w:after="100" w:afterAutospacing="1" w:line="300" w:lineRule="atLeast"/>
        <w:jc w:val="center"/>
        <w:rPr>
          <w:rFonts w:ascii="Trebuchet MS" w:eastAsia="Times New Roman" w:hAnsi="Trebuchet MS" w:cs="Helvetica"/>
          <w:b/>
          <w:color w:val="444444"/>
          <w:sz w:val="21"/>
          <w:szCs w:val="21"/>
          <w:lang w:eastAsia="ru-RU"/>
        </w:rPr>
      </w:pPr>
      <w:r>
        <w:rPr>
          <w:rFonts w:ascii="Trebuchet MS" w:eastAsia="Times New Roman" w:hAnsi="Trebuchet MS" w:cs="Helvetica"/>
          <w:b/>
          <w:noProof/>
          <w:color w:val="444444"/>
          <w:sz w:val="21"/>
          <w:szCs w:val="21"/>
          <w:lang w:eastAsia="ru-RU"/>
        </w:rPr>
        <w:drawing>
          <wp:inline distT="0" distB="0" distL="0" distR="0">
            <wp:extent cx="5940425" cy="4453792"/>
            <wp:effectExtent l="19050" t="0" r="3175" b="0"/>
            <wp:docPr id="10" name="Рисунок 10" descr="C:\Users\User\Desktop\IMG_01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IMG_016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37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0591" w:rsidRDefault="00030591" w:rsidP="00030591">
      <w:pPr>
        <w:shd w:val="clear" w:color="auto" w:fill="F9F9F9"/>
        <w:spacing w:before="100" w:beforeAutospacing="1" w:after="100" w:afterAutospacing="1" w:line="300" w:lineRule="atLeast"/>
        <w:rPr>
          <w:rFonts w:ascii="Trebuchet MS" w:eastAsia="Times New Roman" w:hAnsi="Trebuchet MS" w:cs="Helvetica"/>
          <w:color w:val="444444"/>
          <w:sz w:val="21"/>
          <w:szCs w:val="21"/>
          <w:lang w:eastAsia="ru-RU"/>
        </w:rPr>
      </w:pPr>
    </w:p>
    <w:p w:rsidR="00030591" w:rsidRPr="00A006A3" w:rsidRDefault="00030591" w:rsidP="00030591">
      <w:pPr>
        <w:shd w:val="clear" w:color="auto" w:fill="F9F9F9"/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6A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Раздел «Безопасность» при реализации ФГОС ДО  ставит  перед участниками образовательных отношений  такие задачи</w:t>
      </w:r>
      <w:proofErr w:type="gramStart"/>
      <w:r w:rsidRPr="00A006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A006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</w:t>
      </w:r>
    </w:p>
    <w:p w:rsidR="00030591" w:rsidRPr="00030591" w:rsidRDefault="00030591" w:rsidP="00030591">
      <w:pPr>
        <w:shd w:val="clear" w:color="auto" w:fill="F9F9F9"/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6A3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03059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Приобщить к правилам безопасного для человека и окружающего мира природы поведения;</w:t>
      </w:r>
    </w:p>
    <w:p w:rsidR="00030591" w:rsidRPr="00030591" w:rsidRDefault="00030591" w:rsidP="00A006A3">
      <w:pPr>
        <w:shd w:val="clear" w:color="auto" w:fill="F9F9F9"/>
        <w:spacing w:after="0" w:line="240" w:lineRule="auto"/>
        <w:ind w:left="-2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6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-Формировать</w:t>
      </w:r>
      <w:r w:rsidRPr="000305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представления об осторожном и осмотрительном отношении к опасным для человека ситуациям</w:t>
      </w:r>
    </w:p>
    <w:p w:rsidR="00030591" w:rsidRPr="00A006A3" w:rsidRDefault="00030591" w:rsidP="00A006A3">
      <w:pPr>
        <w:shd w:val="clear" w:color="auto" w:fill="F9F9F9"/>
        <w:spacing w:after="0" w:line="240" w:lineRule="auto"/>
        <w:ind w:left="-2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6A3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Одним из направлений работы является профилактика детского дорожного травматизма.</w:t>
      </w:r>
    </w:p>
    <w:p w:rsidR="00030591" w:rsidRPr="00A006A3" w:rsidRDefault="00030591" w:rsidP="00A006A3">
      <w:pPr>
        <w:shd w:val="clear" w:color="auto" w:fill="F9F9F9"/>
        <w:spacing w:after="0" w:line="240" w:lineRule="auto"/>
        <w:ind w:left="-2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6A3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Наряду с тематическими занятиями, в детском саду данному разделу посвящаются физкультурные и музыкальные развлечения</w:t>
      </w:r>
      <w:proofErr w:type="gramStart"/>
      <w:r w:rsidRPr="00A006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  <w:r w:rsidRPr="00A006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последнее время активизирована работа по данному направлению с театральными коллективами. </w:t>
      </w:r>
    </w:p>
    <w:p w:rsidR="00030591" w:rsidRPr="00030591" w:rsidRDefault="00030591" w:rsidP="00A006A3">
      <w:pPr>
        <w:shd w:val="clear" w:color="auto" w:fill="F9F9F9"/>
        <w:spacing w:after="0" w:line="240" w:lineRule="auto"/>
        <w:ind w:left="-2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6A3">
        <w:rPr>
          <w:rFonts w:ascii="Times New Roman" w:eastAsia="Times New Roman" w:hAnsi="Times New Roman" w:cs="Times New Roman"/>
          <w:sz w:val="24"/>
          <w:szCs w:val="24"/>
          <w:lang w:eastAsia="ru-RU"/>
        </w:rPr>
        <w:t>22 ноября 2018 года гостем детского сада был театральный коллектив«Лицедеи» г</w:t>
      </w:r>
      <w:proofErr w:type="gramStart"/>
      <w:r w:rsidRPr="00A006A3">
        <w:rPr>
          <w:rFonts w:ascii="Times New Roman" w:eastAsia="Times New Roman" w:hAnsi="Times New Roman" w:cs="Times New Roman"/>
          <w:sz w:val="24"/>
          <w:szCs w:val="24"/>
          <w:lang w:eastAsia="ru-RU"/>
        </w:rPr>
        <w:t>.Е</w:t>
      </w:r>
      <w:proofErr w:type="gramEnd"/>
      <w:r w:rsidRPr="00A006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катеринбурга .Дети не только посмотрели веселую постановку, но и приняли участие в игровой форме в поисках украденного </w:t>
      </w:r>
      <w:proofErr w:type="spellStart"/>
      <w:r w:rsidRPr="00A006A3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светофорчика</w:t>
      </w:r>
      <w:proofErr w:type="spellEnd"/>
      <w:r w:rsidRPr="00A006A3">
        <w:rPr>
          <w:rFonts w:ascii="Times New Roman" w:eastAsia="Times New Roman" w:hAnsi="Times New Roman" w:cs="Times New Roman"/>
          <w:sz w:val="24"/>
          <w:szCs w:val="24"/>
          <w:lang w:eastAsia="ru-RU"/>
        </w:rPr>
        <w:t>, вспомнили сигналы светофора, правила перехода улицы:</w:t>
      </w:r>
    </w:p>
    <w:p w:rsidR="00030591" w:rsidRPr="00A006A3" w:rsidRDefault="00030591" w:rsidP="00A006A3">
      <w:pPr>
        <w:pStyle w:val="a3"/>
        <w:numPr>
          <w:ilvl w:val="0"/>
          <w:numId w:val="2"/>
        </w:numPr>
        <w:shd w:val="clear" w:color="auto" w:fill="F9F9F9"/>
        <w:spacing w:before="0" w:beforeAutospacing="0" w:after="0" w:afterAutospacing="0"/>
        <w:rPr>
          <w:b/>
        </w:rPr>
      </w:pPr>
      <w:r w:rsidRPr="00A006A3">
        <w:rPr>
          <w:rStyle w:val="a4"/>
          <w:b w:val="0"/>
        </w:rPr>
        <w:t xml:space="preserve">Дорогу нужно переходить на зеленый свет светофора. </w:t>
      </w:r>
    </w:p>
    <w:p w:rsidR="00030591" w:rsidRPr="00A006A3" w:rsidRDefault="00030591" w:rsidP="00A006A3">
      <w:pPr>
        <w:pStyle w:val="a3"/>
        <w:numPr>
          <w:ilvl w:val="0"/>
          <w:numId w:val="2"/>
        </w:numPr>
        <w:shd w:val="clear" w:color="auto" w:fill="F9F9F9"/>
        <w:spacing w:before="0" w:beforeAutospacing="0" w:after="0" w:afterAutospacing="0"/>
        <w:rPr>
          <w:b/>
        </w:rPr>
      </w:pPr>
      <w:r w:rsidRPr="00A006A3">
        <w:rPr>
          <w:rStyle w:val="a4"/>
          <w:b w:val="0"/>
        </w:rPr>
        <w:t xml:space="preserve">Если свет зажегся красный </w:t>
      </w:r>
      <w:proofErr w:type="gramStart"/>
      <w:r w:rsidRPr="00A006A3">
        <w:rPr>
          <w:rStyle w:val="a4"/>
          <w:b w:val="0"/>
        </w:rPr>
        <w:t>-С</w:t>
      </w:r>
      <w:proofErr w:type="gramEnd"/>
      <w:r w:rsidRPr="00A006A3">
        <w:rPr>
          <w:rStyle w:val="a4"/>
          <w:b w:val="0"/>
        </w:rPr>
        <w:t>той! Нельзя идти! Опасно!</w:t>
      </w:r>
    </w:p>
    <w:p w:rsidR="00030591" w:rsidRPr="00A006A3" w:rsidRDefault="00030591" w:rsidP="00A006A3">
      <w:pPr>
        <w:pStyle w:val="a3"/>
        <w:numPr>
          <w:ilvl w:val="0"/>
          <w:numId w:val="2"/>
        </w:numPr>
        <w:shd w:val="clear" w:color="auto" w:fill="F9F9F9"/>
        <w:spacing w:before="0" w:beforeAutospacing="0" w:after="0" w:afterAutospacing="0"/>
        <w:rPr>
          <w:b/>
        </w:rPr>
      </w:pPr>
      <w:r w:rsidRPr="00A006A3">
        <w:rPr>
          <w:rStyle w:val="a4"/>
          <w:b w:val="0"/>
        </w:rPr>
        <w:t>Желтый свет — подожди!</w:t>
      </w:r>
    </w:p>
    <w:p w:rsidR="00030591" w:rsidRPr="00A006A3" w:rsidRDefault="00030591" w:rsidP="00A006A3">
      <w:pPr>
        <w:pStyle w:val="a3"/>
        <w:numPr>
          <w:ilvl w:val="0"/>
          <w:numId w:val="2"/>
        </w:numPr>
        <w:shd w:val="clear" w:color="auto" w:fill="F9F9F9"/>
        <w:spacing w:before="0" w:beforeAutospacing="0" w:after="0" w:afterAutospacing="0"/>
        <w:rPr>
          <w:b/>
        </w:rPr>
      </w:pPr>
      <w:r w:rsidRPr="00A006A3">
        <w:rPr>
          <w:rStyle w:val="a4"/>
          <w:b w:val="0"/>
        </w:rPr>
        <w:t>А зеленый свет — иди!</w:t>
      </w:r>
    </w:p>
    <w:p w:rsidR="001278F9" w:rsidRDefault="00030591" w:rsidP="00A006A3">
      <w:pPr>
        <w:spacing w:after="0"/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4453792"/>
            <wp:effectExtent l="19050" t="0" r="3175" b="0"/>
            <wp:docPr id="1" name="Рисунок 1" descr="C:\Users\User\Desktop\IMG_01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G_015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37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0591" w:rsidRDefault="00030591"/>
    <w:p w:rsidR="00030591" w:rsidRDefault="00030591"/>
    <w:p w:rsidR="00030591" w:rsidRDefault="00030591">
      <w:r>
        <w:rPr>
          <w:noProof/>
          <w:lang w:eastAsia="ru-RU"/>
        </w:rPr>
        <w:lastRenderedPageBreak/>
        <w:drawing>
          <wp:inline distT="0" distB="0" distL="0" distR="0">
            <wp:extent cx="5940425" cy="7591425"/>
            <wp:effectExtent l="19050" t="0" r="3175" b="0"/>
            <wp:docPr id="2" name="Рисунок 2" descr="C:\Users\User\Desktop\IMG_01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IMG_014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591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0591" w:rsidRDefault="00A006A3">
      <w:r>
        <w:rPr>
          <w:noProof/>
          <w:lang w:eastAsia="ru-RU"/>
        </w:rPr>
        <w:lastRenderedPageBreak/>
        <w:drawing>
          <wp:inline distT="0" distB="0" distL="0" distR="0">
            <wp:extent cx="5940425" cy="4453792"/>
            <wp:effectExtent l="19050" t="0" r="3175" b="0"/>
            <wp:docPr id="7" name="Рисунок 7" descr="C:\Users\User\Desktop\IMG_01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IMG_017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37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4453792"/>
            <wp:effectExtent l="19050" t="0" r="3175" b="0"/>
            <wp:docPr id="8" name="Рисунок 8" descr="C:\Users\User\Desktop\IMG_01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IMG_012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37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4453792"/>
            <wp:effectExtent l="19050" t="0" r="3175" b="0"/>
            <wp:docPr id="9" name="Рисунок 9" descr="C:\Users\User\Desktop\IMG_01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IMG_015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37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30591" w:rsidSect="001278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833802"/>
    <w:multiLevelType w:val="multilevel"/>
    <w:tmpl w:val="785A93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D7A76B1"/>
    <w:multiLevelType w:val="multilevel"/>
    <w:tmpl w:val="612EAB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30591"/>
    <w:rsid w:val="00030591"/>
    <w:rsid w:val="001278F9"/>
    <w:rsid w:val="00A006A3"/>
    <w:rsid w:val="00A447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78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30591"/>
    <w:pPr>
      <w:spacing w:before="100" w:beforeAutospacing="1" w:after="100" w:afterAutospacing="1" w:line="30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30591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0305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3059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126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354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39323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512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5251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8670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34712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355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6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27682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25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7639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4442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12908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820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23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17969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1651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7432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6090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5324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155</Words>
  <Characters>888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2018-10-23T10:15:00Z</dcterms:created>
  <dcterms:modified xsi:type="dcterms:W3CDTF">2018-10-23T10:32:00Z</dcterms:modified>
</cp:coreProperties>
</file>