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CB" w:rsidRDefault="00B523CB" w:rsidP="00B523CB">
      <w:pPr>
        <w:framePr w:w="5071" w:h="5971" w:hRule="exact" w:hSpace="180" w:wrap="auto" w:vAnchor="text" w:hAnchor="page" w:x="1486" w:y="-185"/>
        <w:ind w:right="-28"/>
        <w:jc w:val="center"/>
      </w:pPr>
      <w:r>
        <w:rPr>
          <w:noProof/>
        </w:rPr>
        <w:drawing>
          <wp:inline distT="0" distB="0" distL="0" distR="0">
            <wp:extent cx="440055" cy="560705"/>
            <wp:effectExtent l="19050" t="0" r="0" b="0"/>
            <wp:docPr id="1" name="Рисунок 1" descr="e592_mch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592_mchs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CB" w:rsidRDefault="00B523CB" w:rsidP="00B523CB">
      <w:pPr>
        <w:framePr w:w="5071" w:h="5971" w:hRule="exact" w:hSpace="180" w:wrap="auto" w:vAnchor="text" w:hAnchor="page" w:x="1486" w:y="-185"/>
        <w:ind w:left="-142" w:right="-131"/>
        <w:jc w:val="center"/>
        <w:rPr>
          <w:sz w:val="22"/>
        </w:rPr>
      </w:pPr>
    </w:p>
    <w:p w:rsidR="00B523CB" w:rsidRDefault="00B523CB" w:rsidP="00B523CB">
      <w:pPr>
        <w:framePr w:w="5071" w:h="5971" w:hRule="exact" w:hSpace="180" w:wrap="auto" w:vAnchor="text" w:hAnchor="page" w:x="1486" w:y="-185"/>
        <w:ind w:left="-142" w:right="-13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МЧС РОССИИ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left="-142" w:right="-131"/>
        <w:jc w:val="center"/>
        <w:rPr>
          <w:b/>
          <w:sz w:val="18"/>
          <w:szCs w:val="18"/>
          <w:u w:val="single"/>
        </w:rPr>
      </w:pPr>
    </w:p>
    <w:p w:rsidR="00B523CB" w:rsidRDefault="00B523CB" w:rsidP="00B523CB">
      <w:pPr>
        <w:framePr w:w="5071" w:h="5971" w:hRule="exact" w:hSpace="180" w:wrap="auto" w:vAnchor="text" w:hAnchor="page" w:x="1486" w:y="-185"/>
        <w:ind w:left="-142" w:right="-1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ГЛАВНОЕ УПРАВЛЕНИЕ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left="-142" w:right="-1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МИНИСТЕРСТВА РОССИЙСКОЙ ФЕДЕРАЦИИ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left="-142" w:right="-1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ПО ДЕЛАМ ГРАЖДАНСКОЙ ОБОРОНЫ, 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left="-142" w:right="-13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ЧРЕЗВЫЧАЙНЫМ СИТУАЦИЯМ И ЛИКВИДАЦИИ ПОСЛЕДСТВИЙ СТИХИЙНЫХ БЕДСТВИЙ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right="-2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 СВЕРДЛОВСКОЙ ОБЛАСТИ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right="-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Отдел надзорной деятельности и профилактической работы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right="-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Белоярского ГО, ГО В.Дуброво, ГО Заречный, Асбестовского ГО, Малышевского ГО, ГО Рефтинский 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right="-28"/>
        <w:jc w:val="center"/>
        <w:rPr>
          <w:sz w:val="18"/>
          <w:szCs w:val="18"/>
        </w:rPr>
      </w:pPr>
      <w:r>
        <w:rPr>
          <w:b/>
          <w:sz w:val="22"/>
          <w:szCs w:val="22"/>
        </w:rPr>
        <w:t xml:space="preserve">УНД и </w:t>
      </w:r>
      <w:proofErr w:type="gramStart"/>
      <w:r>
        <w:rPr>
          <w:b/>
          <w:sz w:val="22"/>
          <w:szCs w:val="22"/>
        </w:rPr>
        <w:t>ПР</w:t>
      </w:r>
      <w:proofErr w:type="gramEnd"/>
      <w:r>
        <w:rPr>
          <w:b/>
          <w:sz w:val="22"/>
          <w:szCs w:val="22"/>
        </w:rPr>
        <w:t xml:space="preserve"> Главного управления МЧС России по Свердловской области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right="-28"/>
        <w:jc w:val="center"/>
      </w:pPr>
      <w:r>
        <w:t xml:space="preserve"> ул. </w:t>
      </w:r>
      <w:proofErr w:type="gramStart"/>
      <w:r>
        <w:t>Промышленная</w:t>
      </w:r>
      <w:proofErr w:type="gramEnd"/>
      <w:r>
        <w:t xml:space="preserve">, 32, </w:t>
      </w:r>
      <w:r w:rsidRPr="00F30777">
        <w:t>г. Асбест, 624260</w:t>
      </w:r>
    </w:p>
    <w:p w:rsidR="00B523CB" w:rsidRPr="002200A9" w:rsidRDefault="00B523CB" w:rsidP="00B523CB">
      <w:pPr>
        <w:pStyle w:val="a5"/>
        <w:framePr w:w="5071" w:h="5971" w:hRule="exact" w:wrap="auto" w:x="1486" w:y="-185"/>
        <w:rPr>
          <w:b w:val="0"/>
        </w:rPr>
      </w:pPr>
      <w:r>
        <w:rPr>
          <w:b w:val="0"/>
        </w:rPr>
        <w:t>Тел.  8 (34365) 7-60-89, тел/факс: 8 (34365) 4-21-13</w:t>
      </w:r>
    </w:p>
    <w:p w:rsidR="00B523CB" w:rsidRPr="00D6675D" w:rsidRDefault="00B523CB" w:rsidP="00B523CB">
      <w:pPr>
        <w:framePr w:w="5071" w:h="5971" w:hRule="exact" w:hSpace="180" w:wrap="auto" w:vAnchor="text" w:hAnchor="page" w:x="1486" w:y="-185"/>
        <w:ind w:right="-28"/>
        <w:jc w:val="center"/>
      </w:pPr>
      <w:hyperlink r:id="rId6" w:history="1">
        <w:r w:rsidRPr="0021455C">
          <w:rPr>
            <w:rStyle w:val="a6"/>
            <w:lang w:val="en-US"/>
          </w:rPr>
          <w:t>tond</w:t>
        </w:r>
        <w:r w:rsidRPr="007E553F">
          <w:rPr>
            <w:rStyle w:val="a6"/>
          </w:rPr>
          <w:t>-</w:t>
        </w:r>
        <w:r w:rsidRPr="0021455C">
          <w:rPr>
            <w:rStyle w:val="a6"/>
            <w:lang w:val="en-US"/>
          </w:rPr>
          <w:t>asbest</w:t>
        </w:r>
        <w:r w:rsidRPr="0021455C">
          <w:rPr>
            <w:rStyle w:val="a6"/>
          </w:rPr>
          <w:t>@</w:t>
        </w:r>
        <w:r w:rsidRPr="0021455C">
          <w:rPr>
            <w:rStyle w:val="a6"/>
            <w:lang w:val="en-US"/>
          </w:rPr>
          <w:t>mail</w:t>
        </w:r>
        <w:r w:rsidRPr="0021455C">
          <w:rPr>
            <w:rStyle w:val="a6"/>
          </w:rPr>
          <w:t>.ru</w:t>
        </w:r>
      </w:hyperlink>
    </w:p>
    <w:p w:rsidR="00B523CB" w:rsidRPr="002200A9" w:rsidRDefault="00B523CB" w:rsidP="00B523CB">
      <w:pPr>
        <w:framePr w:w="5071" w:h="5971" w:hRule="exact" w:hSpace="180" w:wrap="auto" w:vAnchor="text" w:hAnchor="page" w:x="1486" w:y="-185"/>
        <w:ind w:right="-28"/>
        <w:jc w:val="center"/>
        <w:rPr>
          <w:u w:val="single"/>
        </w:rPr>
      </w:pPr>
      <w:r>
        <w:t>от   _______________</w:t>
      </w:r>
      <w:r w:rsidRPr="004A0E2B">
        <w:t xml:space="preserve"> </w:t>
      </w:r>
      <w:r>
        <w:t>№</w:t>
      </w:r>
      <w:r w:rsidRPr="00043210">
        <w:t xml:space="preserve"> </w:t>
      </w:r>
      <w:r>
        <w:t xml:space="preserve"> ________________</w:t>
      </w:r>
    </w:p>
    <w:p w:rsidR="00B523CB" w:rsidRPr="002200A9" w:rsidRDefault="00B523CB" w:rsidP="00B523CB">
      <w:pPr>
        <w:framePr w:w="5071" w:h="5971" w:hRule="exact" w:hSpace="180" w:wrap="auto" w:vAnchor="text" w:hAnchor="page" w:x="1486" w:y="-185"/>
        <w:ind w:right="-28"/>
        <w:rPr>
          <w:u w:val="single"/>
        </w:rPr>
      </w:pPr>
      <w:r>
        <w:t xml:space="preserve">     на   № </w:t>
      </w:r>
      <w:r>
        <w:rPr>
          <w:u w:val="single"/>
        </w:rPr>
        <w:t xml:space="preserve"> </w:t>
      </w:r>
      <w:r>
        <w:t>___________от __________________</w:t>
      </w:r>
    </w:p>
    <w:p w:rsidR="00B523CB" w:rsidRDefault="00B523CB" w:rsidP="00B523CB">
      <w:pPr>
        <w:framePr w:w="5071" w:h="5971" w:hRule="exact" w:hSpace="180" w:wrap="auto" w:vAnchor="text" w:hAnchor="page" w:x="1486" w:y="-185"/>
        <w:ind w:right="-28"/>
        <w:jc w:val="center"/>
      </w:pPr>
    </w:p>
    <w:p w:rsidR="00B523CB" w:rsidRDefault="00B523CB" w:rsidP="00B523CB">
      <w:pPr>
        <w:tabs>
          <w:tab w:val="left" w:pos="3960"/>
        </w:tabs>
        <w:ind w:left="360"/>
        <w:jc w:val="center"/>
        <w:rPr>
          <w:sz w:val="28"/>
          <w:szCs w:val="28"/>
          <w:u w:val="single"/>
        </w:rPr>
      </w:pPr>
    </w:p>
    <w:p w:rsidR="00B523CB" w:rsidRDefault="00B523CB" w:rsidP="00B523CB">
      <w:pPr>
        <w:tabs>
          <w:tab w:val="left" w:pos="3960"/>
        </w:tabs>
        <w:ind w:left="360"/>
        <w:jc w:val="center"/>
        <w:rPr>
          <w:sz w:val="28"/>
          <w:szCs w:val="28"/>
          <w:u w:val="single"/>
        </w:rPr>
      </w:pPr>
    </w:p>
    <w:p w:rsidR="00B523CB" w:rsidRDefault="00B523CB" w:rsidP="00B523CB">
      <w:pPr>
        <w:tabs>
          <w:tab w:val="left" w:pos="3960"/>
        </w:tabs>
        <w:ind w:left="360"/>
        <w:jc w:val="center"/>
        <w:rPr>
          <w:sz w:val="28"/>
          <w:szCs w:val="28"/>
          <w:u w:val="single"/>
        </w:rPr>
      </w:pPr>
    </w:p>
    <w:p w:rsidR="00B523CB" w:rsidRPr="006704D6" w:rsidRDefault="00B523CB" w:rsidP="00B523CB">
      <w:pPr>
        <w:tabs>
          <w:tab w:val="left" w:pos="3960"/>
        </w:tabs>
        <w:ind w:left="360"/>
        <w:jc w:val="center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 </w:t>
      </w:r>
    </w:p>
    <w:p w:rsidR="00B523CB" w:rsidRDefault="00B523CB" w:rsidP="00B523CB">
      <w:pPr>
        <w:ind w:left="360"/>
        <w:jc w:val="center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Руководителю организации (учреждения)</w:t>
      </w:r>
    </w:p>
    <w:p w:rsidR="00B523CB" w:rsidRDefault="00B523CB" w:rsidP="00B523CB">
      <w:pPr>
        <w:ind w:left="360"/>
        <w:jc w:val="center"/>
        <w:rPr>
          <w:sz w:val="28"/>
          <w:szCs w:val="28"/>
          <w:u w:val="single"/>
        </w:rPr>
      </w:pPr>
      <w:r w:rsidRPr="008830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523CB" w:rsidRDefault="00B523CB" w:rsidP="00B523CB">
      <w:pPr>
        <w:ind w:left="360"/>
        <w:jc w:val="center"/>
        <w:rPr>
          <w:sz w:val="28"/>
          <w:szCs w:val="28"/>
          <w:u w:val="single"/>
        </w:rPr>
      </w:pPr>
    </w:p>
    <w:p w:rsidR="00B523CB" w:rsidRDefault="00B523CB" w:rsidP="00B523CB">
      <w:pPr>
        <w:ind w:left="360"/>
        <w:jc w:val="center"/>
        <w:rPr>
          <w:sz w:val="28"/>
          <w:szCs w:val="28"/>
          <w:u w:val="single"/>
        </w:rPr>
      </w:pPr>
    </w:p>
    <w:p w:rsidR="00B523CB" w:rsidRDefault="00B523CB" w:rsidP="00B523CB">
      <w:pPr>
        <w:ind w:left="360"/>
        <w:jc w:val="center"/>
        <w:rPr>
          <w:sz w:val="28"/>
          <w:szCs w:val="28"/>
          <w:u w:val="single"/>
        </w:rPr>
      </w:pPr>
    </w:p>
    <w:p w:rsidR="00B523CB" w:rsidRDefault="00B523CB" w:rsidP="00B523CB">
      <w:pPr>
        <w:pStyle w:val="a3"/>
        <w:jc w:val="center"/>
        <w:rPr>
          <w:b/>
          <w:color w:val="000000"/>
          <w:sz w:val="28"/>
          <w:szCs w:val="28"/>
        </w:rPr>
      </w:pPr>
    </w:p>
    <w:p w:rsidR="00B523CB" w:rsidRDefault="00B523CB" w:rsidP="00B523CB">
      <w:pPr>
        <w:pStyle w:val="a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B523CB" w:rsidRDefault="00B523CB" w:rsidP="00B523CB">
      <w:pPr>
        <w:pStyle w:val="a3"/>
        <w:jc w:val="left"/>
        <w:rPr>
          <w:b/>
          <w:color w:val="000000"/>
          <w:sz w:val="28"/>
          <w:szCs w:val="28"/>
        </w:rPr>
      </w:pPr>
    </w:p>
    <w:p w:rsidR="00B523CB" w:rsidRDefault="00B523CB" w:rsidP="00B523CB">
      <w:pPr>
        <w:spacing w:after="120"/>
        <w:jc w:val="center"/>
        <w:rPr>
          <w:sz w:val="26"/>
          <w:szCs w:val="26"/>
        </w:rPr>
      </w:pPr>
    </w:p>
    <w:p w:rsidR="00B523CB" w:rsidRDefault="00B523CB" w:rsidP="00B523C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523CB" w:rsidRDefault="00B523CB" w:rsidP="00B523CB">
      <w:pPr>
        <w:pStyle w:val="a3"/>
        <w:jc w:val="center"/>
        <w:rPr>
          <w:sz w:val="26"/>
          <w:szCs w:val="26"/>
        </w:rPr>
      </w:pPr>
    </w:p>
    <w:p w:rsidR="00B523CB" w:rsidRDefault="00B523CB" w:rsidP="00B523CB">
      <w:pPr>
        <w:pStyle w:val="a3"/>
        <w:jc w:val="center"/>
        <w:rPr>
          <w:sz w:val="26"/>
          <w:szCs w:val="26"/>
        </w:rPr>
      </w:pPr>
    </w:p>
    <w:p w:rsidR="00B523CB" w:rsidRDefault="00B523CB" w:rsidP="00B523CB">
      <w:pPr>
        <w:pStyle w:val="a3"/>
        <w:jc w:val="center"/>
        <w:rPr>
          <w:sz w:val="26"/>
          <w:szCs w:val="26"/>
        </w:rPr>
      </w:pPr>
    </w:p>
    <w:p w:rsidR="00B523CB" w:rsidRDefault="00B523CB" w:rsidP="00B523CB">
      <w:pPr>
        <w:pStyle w:val="a3"/>
        <w:jc w:val="center"/>
        <w:rPr>
          <w:sz w:val="26"/>
          <w:szCs w:val="26"/>
        </w:rPr>
      </w:pPr>
    </w:p>
    <w:p w:rsidR="00B523CB" w:rsidRPr="002F1E1D" w:rsidRDefault="00B523CB" w:rsidP="00B523CB">
      <w:pPr>
        <w:jc w:val="center"/>
        <w:rPr>
          <w:b/>
          <w:sz w:val="28"/>
          <w:szCs w:val="28"/>
        </w:rPr>
      </w:pPr>
      <w:r w:rsidRPr="002F1E1D">
        <w:rPr>
          <w:b/>
          <w:sz w:val="28"/>
          <w:szCs w:val="28"/>
        </w:rPr>
        <w:t xml:space="preserve">Анализ оперативной обстановки с пожарами и </w:t>
      </w:r>
    </w:p>
    <w:p w:rsidR="00B523CB" w:rsidRPr="002F1E1D" w:rsidRDefault="00B523CB" w:rsidP="00B523CB">
      <w:pPr>
        <w:jc w:val="center"/>
        <w:rPr>
          <w:b/>
          <w:sz w:val="28"/>
          <w:szCs w:val="28"/>
        </w:rPr>
      </w:pPr>
      <w:r w:rsidRPr="002F1E1D">
        <w:rPr>
          <w:b/>
          <w:sz w:val="28"/>
          <w:szCs w:val="28"/>
        </w:rPr>
        <w:t xml:space="preserve">их последствиями на территории </w:t>
      </w:r>
      <w:r>
        <w:rPr>
          <w:b/>
          <w:sz w:val="28"/>
          <w:szCs w:val="28"/>
        </w:rPr>
        <w:t>Малышевского</w:t>
      </w:r>
      <w:r w:rsidRPr="002F1E1D">
        <w:rPr>
          <w:b/>
          <w:sz w:val="28"/>
          <w:szCs w:val="28"/>
        </w:rPr>
        <w:t xml:space="preserve"> городского округа </w:t>
      </w:r>
    </w:p>
    <w:p w:rsidR="00B523CB" w:rsidRPr="006B2E83" w:rsidRDefault="00B523CB" w:rsidP="00B523CB">
      <w:pPr>
        <w:jc w:val="center"/>
        <w:rPr>
          <w:b/>
          <w:sz w:val="26"/>
          <w:szCs w:val="26"/>
        </w:rPr>
      </w:pPr>
      <w:r w:rsidRPr="002F1E1D">
        <w:rPr>
          <w:b/>
          <w:sz w:val="28"/>
          <w:szCs w:val="28"/>
        </w:rPr>
        <w:t>за 9 месяцев 2018 года</w:t>
      </w:r>
    </w:p>
    <w:p w:rsidR="00B523CB" w:rsidRPr="006B2E83" w:rsidRDefault="00B523CB" w:rsidP="00B523CB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E8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523CB" w:rsidRDefault="00B523CB" w:rsidP="00B523CB">
      <w:pPr>
        <w:tabs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 территории </w:t>
      </w:r>
      <w:r>
        <w:rPr>
          <w:b/>
          <w:sz w:val="26"/>
          <w:szCs w:val="26"/>
          <w:u w:val="single"/>
        </w:rPr>
        <w:t>Малышевского</w:t>
      </w:r>
      <w:r w:rsidRPr="00882199">
        <w:rPr>
          <w:b/>
          <w:sz w:val="26"/>
          <w:szCs w:val="26"/>
          <w:u w:val="single"/>
        </w:rPr>
        <w:t xml:space="preserve"> городского округа</w:t>
      </w:r>
      <w:r>
        <w:rPr>
          <w:sz w:val="26"/>
          <w:szCs w:val="26"/>
        </w:rPr>
        <w:t xml:space="preserve"> с 01 января 2018 года  по 30 сентября 2018 года </w:t>
      </w:r>
      <w:r w:rsidRPr="006175CC">
        <w:rPr>
          <w:sz w:val="26"/>
          <w:szCs w:val="26"/>
        </w:rPr>
        <w:t>зарегистри</w:t>
      </w:r>
      <w:r>
        <w:rPr>
          <w:sz w:val="26"/>
          <w:szCs w:val="26"/>
        </w:rPr>
        <w:t xml:space="preserve">ровано 8 </w:t>
      </w:r>
      <w:r w:rsidRPr="006175CC">
        <w:rPr>
          <w:sz w:val="26"/>
          <w:szCs w:val="26"/>
        </w:rPr>
        <w:t>пожар</w:t>
      </w:r>
      <w:r>
        <w:rPr>
          <w:sz w:val="26"/>
          <w:szCs w:val="26"/>
        </w:rPr>
        <w:t>ов</w:t>
      </w:r>
      <w:r w:rsidRPr="006175C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(АППГ – 9 (Сн.))</w:t>
      </w:r>
      <w:r w:rsidRPr="006175C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523CB" w:rsidRPr="006175CC" w:rsidRDefault="00B523CB" w:rsidP="00B523CB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пожарах погибших нет</w:t>
      </w:r>
      <w:r w:rsidRPr="006175CC">
        <w:rPr>
          <w:sz w:val="26"/>
          <w:szCs w:val="26"/>
        </w:rPr>
        <w:t xml:space="preserve">  (АППГ</w:t>
      </w:r>
      <w:r>
        <w:rPr>
          <w:sz w:val="26"/>
          <w:szCs w:val="26"/>
        </w:rPr>
        <w:t xml:space="preserve"> – 2 человека (Сн. на 2</w:t>
      </w:r>
      <w:r w:rsidRPr="006175CC">
        <w:rPr>
          <w:sz w:val="26"/>
          <w:szCs w:val="26"/>
        </w:rPr>
        <w:t>)), в том числе 0 детей (за аналогичный период прошлого года погибли 0 детей).</w:t>
      </w:r>
    </w:p>
    <w:p w:rsidR="00B523CB" w:rsidRPr="006175CC" w:rsidRDefault="00B523CB" w:rsidP="00B523CB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Людей получивших травмы на пожарах нет (АППГ- 2</w:t>
      </w:r>
      <w:r w:rsidRPr="006175CC">
        <w:rPr>
          <w:sz w:val="26"/>
          <w:szCs w:val="26"/>
        </w:rPr>
        <w:t xml:space="preserve"> (</w:t>
      </w:r>
      <w:r>
        <w:rPr>
          <w:sz w:val="26"/>
          <w:szCs w:val="26"/>
        </w:rPr>
        <w:t>Сн. на 2</w:t>
      </w:r>
      <w:r w:rsidRPr="006175CC">
        <w:rPr>
          <w:sz w:val="26"/>
          <w:szCs w:val="26"/>
        </w:rPr>
        <w:t>))</w:t>
      </w:r>
      <w:r>
        <w:rPr>
          <w:sz w:val="26"/>
          <w:szCs w:val="26"/>
        </w:rPr>
        <w:t>,</w:t>
      </w:r>
      <w:r w:rsidRPr="007409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523CB" w:rsidRPr="006175CC" w:rsidRDefault="00B523CB" w:rsidP="00B523CB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175CC">
        <w:rPr>
          <w:sz w:val="26"/>
          <w:szCs w:val="26"/>
        </w:rPr>
        <w:t>Материальный ущерб от пожаров и и</w:t>
      </w:r>
      <w:r>
        <w:rPr>
          <w:sz w:val="26"/>
          <w:szCs w:val="26"/>
        </w:rPr>
        <w:t>х последствий составил 67,0</w:t>
      </w:r>
      <w:r w:rsidRPr="006175CC">
        <w:rPr>
          <w:sz w:val="26"/>
          <w:szCs w:val="26"/>
        </w:rPr>
        <w:t xml:space="preserve"> тыс. руб. (</w:t>
      </w:r>
      <w:r>
        <w:rPr>
          <w:sz w:val="26"/>
          <w:szCs w:val="26"/>
        </w:rPr>
        <w:t>АППГ-  300,0 тыс. руб. (Снижение на 233,0 тыс. руб.</w:t>
      </w:r>
      <w:r w:rsidRPr="006175CC">
        <w:rPr>
          <w:sz w:val="26"/>
          <w:szCs w:val="26"/>
        </w:rPr>
        <w:t>)).</w:t>
      </w:r>
    </w:p>
    <w:p w:rsidR="00B523CB" w:rsidRPr="006175CC" w:rsidRDefault="00B523CB" w:rsidP="00B523CB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175CC">
        <w:rPr>
          <w:sz w:val="26"/>
          <w:szCs w:val="26"/>
        </w:rPr>
        <w:t>Зарегистрировано выездов пожарных</w:t>
      </w:r>
      <w:r>
        <w:rPr>
          <w:sz w:val="26"/>
          <w:szCs w:val="26"/>
        </w:rPr>
        <w:t xml:space="preserve"> подразделений на ликвидацию 11 загораний</w:t>
      </w:r>
      <w:r w:rsidRPr="006175CC">
        <w:rPr>
          <w:sz w:val="26"/>
          <w:szCs w:val="26"/>
        </w:rPr>
        <w:t xml:space="preserve"> (АППГ-</w:t>
      </w:r>
      <w:r>
        <w:rPr>
          <w:sz w:val="26"/>
          <w:szCs w:val="26"/>
        </w:rPr>
        <w:t xml:space="preserve"> 19 (Сн. на 8</w:t>
      </w:r>
      <w:r w:rsidRPr="006175CC">
        <w:rPr>
          <w:sz w:val="26"/>
          <w:szCs w:val="26"/>
        </w:rPr>
        <w:t>)).</w:t>
      </w:r>
    </w:p>
    <w:p w:rsidR="00B523CB" w:rsidRPr="006175CC" w:rsidRDefault="00B523CB" w:rsidP="00B523CB">
      <w:pPr>
        <w:pStyle w:val="a3"/>
        <w:jc w:val="center"/>
        <w:rPr>
          <w:sz w:val="26"/>
          <w:szCs w:val="26"/>
        </w:rPr>
      </w:pPr>
      <w:r w:rsidRPr="006175CC">
        <w:rPr>
          <w:b/>
          <w:sz w:val="26"/>
          <w:szCs w:val="26"/>
        </w:rPr>
        <w:t>Распределение количества пожаров по основным причинам</w:t>
      </w:r>
      <w:r w:rsidRPr="006175CC">
        <w:rPr>
          <w:sz w:val="26"/>
          <w:szCs w:val="26"/>
        </w:rPr>
        <w:t>:</w:t>
      </w:r>
    </w:p>
    <w:p w:rsidR="00B523CB" w:rsidRPr="006175CC" w:rsidRDefault="00B523CB" w:rsidP="00B523CB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- поджоги – 1 (АППГ - 1 (Ст.</w:t>
      </w:r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jc w:val="left"/>
        <w:rPr>
          <w:sz w:val="26"/>
          <w:szCs w:val="26"/>
        </w:rPr>
      </w:pPr>
      <w:r w:rsidRPr="006175CC">
        <w:rPr>
          <w:sz w:val="26"/>
          <w:szCs w:val="26"/>
        </w:rPr>
        <w:t>- нарушение</w:t>
      </w:r>
      <w:r>
        <w:rPr>
          <w:sz w:val="26"/>
          <w:szCs w:val="26"/>
        </w:rPr>
        <w:t xml:space="preserve"> технологии - 0 (АППГ – 0 (Ст.</w:t>
      </w:r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jc w:val="left"/>
        <w:rPr>
          <w:sz w:val="26"/>
          <w:szCs w:val="26"/>
        </w:rPr>
      </w:pPr>
      <w:r w:rsidRPr="006175CC">
        <w:rPr>
          <w:sz w:val="26"/>
          <w:szCs w:val="26"/>
        </w:rPr>
        <w:t>- эл. причины</w:t>
      </w:r>
      <w:r>
        <w:rPr>
          <w:sz w:val="26"/>
          <w:szCs w:val="26"/>
        </w:rPr>
        <w:t xml:space="preserve"> – 3</w:t>
      </w:r>
      <w:r w:rsidRPr="006175CC">
        <w:rPr>
          <w:sz w:val="26"/>
          <w:szCs w:val="26"/>
        </w:rPr>
        <w:t xml:space="preserve"> (АППГ – </w:t>
      </w:r>
      <w:r>
        <w:rPr>
          <w:sz w:val="26"/>
          <w:szCs w:val="26"/>
        </w:rPr>
        <w:t>1 (Ув. на 2.</w:t>
      </w:r>
      <w:r w:rsidRPr="006175CC">
        <w:rPr>
          <w:sz w:val="26"/>
          <w:szCs w:val="26"/>
        </w:rPr>
        <w:t>));</w:t>
      </w:r>
    </w:p>
    <w:p w:rsidR="00B523CB" w:rsidRDefault="00B523CB" w:rsidP="00B523CB">
      <w:pPr>
        <w:pStyle w:val="a3"/>
        <w:jc w:val="left"/>
        <w:rPr>
          <w:sz w:val="26"/>
          <w:szCs w:val="26"/>
        </w:rPr>
      </w:pPr>
      <w:r w:rsidRPr="006175CC">
        <w:rPr>
          <w:sz w:val="26"/>
          <w:szCs w:val="26"/>
        </w:rPr>
        <w:t>- пе</w:t>
      </w:r>
      <w:r>
        <w:rPr>
          <w:sz w:val="26"/>
          <w:szCs w:val="26"/>
        </w:rPr>
        <w:t>чное отопление – 2 (АППГ – 3 (Сн.</w:t>
      </w:r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jc w:val="left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сварочные и огневые работы – 1 (АППГ – 0 (Ув.) </w:t>
      </w:r>
      <w:proofErr w:type="gramEnd"/>
    </w:p>
    <w:p w:rsidR="00B523CB" w:rsidRPr="006175CC" w:rsidRDefault="00B523CB" w:rsidP="00B523CB">
      <w:pPr>
        <w:pStyle w:val="a3"/>
        <w:jc w:val="left"/>
        <w:rPr>
          <w:sz w:val="26"/>
          <w:szCs w:val="26"/>
        </w:rPr>
      </w:pPr>
      <w:r w:rsidRPr="006175CC">
        <w:rPr>
          <w:sz w:val="26"/>
          <w:szCs w:val="26"/>
        </w:rPr>
        <w:t xml:space="preserve">- неосторожное обращение с огнем – </w:t>
      </w:r>
      <w:r>
        <w:rPr>
          <w:sz w:val="26"/>
          <w:szCs w:val="26"/>
        </w:rPr>
        <w:t>0 (АППГ – 4 (Сн. на 4.</w:t>
      </w:r>
      <w:r w:rsidRPr="006175CC">
        <w:rPr>
          <w:sz w:val="26"/>
          <w:szCs w:val="26"/>
        </w:rPr>
        <w:t>)), в т</w:t>
      </w:r>
      <w:proofErr w:type="gramStart"/>
      <w:r w:rsidRPr="006175CC">
        <w:rPr>
          <w:sz w:val="26"/>
          <w:szCs w:val="26"/>
        </w:rPr>
        <w:t>.ч</w:t>
      </w:r>
      <w:proofErr w:type="gramEnd"/>
      <w:r w:rsidRPr="006175CC">
        <w:rPr>
          <w:sz w:val="26"/>
          <w:szCs w:val="26"/>
        </w:rPr>
        <w:t xml:space="preserve"> из них неосторожное обращ</w:t>
      </w:r>
      <w:r>
        <w:rPr>
          <w:sz w:val="26"/>
          <w:szCs w:val="26"/>
        </w:rPr>
        <w:t>ение с огнем детей – 0 (АППГ – 0 (Ст.</w:t>
      </w:r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jc w:val="left"/>
        <w:rPr>
          <w:sz w:val="26"/>
          <w:szCs w:val="26"/>
        </w:rPr>
      </w:pPr>
      <w:r w:rsidRPr="006175CC">
        <w:rPr>
          <w:sz w:val="26"/>
          <w:szCs w:val="26"/>
        </w:rPr>
        <w:t xml:space="preserve"> -теплогене</w:t>
      </w:r>
      <w:r>
        <w:rPr>
          <w:sz w:val="26"/>
          <w:szCs w:val="26"/>
        </w:rPr>
        <w:t>рирующие установки – 0 (АППГ – 0 (Ст.</w:t>
      </w:r>
      <w:r w:rsidRPr="006175CC">
        <w:rPr>
          <w:sz w:val="26"/>
          <w:szCs w:val="26"/>
        </w:rPr>
        <w:t>));</w:t>
      </w:r>
    </w:p>
    <w:p w:rsidR="00B523CB" w:rsidRDefault="00B523CB" w:rsidP="00B523CB">
      <w:pPr>
        <w:pStyle w:val="a3"/>
        <w:jc w:val="left"/>
        <w:rPr>
          <w:sz w:val="26"/>
          <w:szCs w:val="26"/>
        </w:rPr>
      </w:pPr>
      <w:r w:rsidRPr="006175CC">
        <w:rPr>
          <w:sz w:val="26"/>
          <w:szCs w:val="26"/>
        </w:rPr>
        <w:t>- нарушение правил эксплуатации т</w:t>
      </w:r>
      <w:r>
        <w:rPr>
          <w:sz w:val="26"/>
          <w:szCs w:val="26"/>
        </w:rPr>
        <w:t>ранспортных средств – 1 (АППГ-0 (Ув.</w:t>
      </w:r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jc w:val="left"/>
        <w:rPr>
          <w:sz w:val="26"/>
          <w:szCs w:val="26"/>
        </w:rPr>
      </w:pPr>
      <w:proofErr w:type="gramStart"/>
      <w:r>
        <w:rPr>
          <w:sz w:val="26"/>
          <w:szCs w:val="26"/>
        </w:rPr>
        <w:t>- нарушение правил устройства и эксплуатации газового оборудования – 0 (АППГ – 0 (Ст.).</w:t>
      </w:r>
      <w:proofErr w:type="gramEnd"/>
    </w:p>
    <w:p w:rsidR="00B523CB" w:rsidRDefault="00B523CB" w:rsidP="00B523CB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- прочие – 0</w:t>
      </w:r>
      <w:r w:rsidRPr="006175CC">
        <w:rPr>
          <w:sz w:val="26"/>
          <w:szCs w:val="26"/>
        </w:rPr>
        <w:t xml:space="preserve"> (</w:t>
      </w:r>
      <w:r>
        <w:rPr>
          <w:sz w:val="26"/>
          <w:szCs w:val="26"/>
        </w:rPr>
        <w:t>АППГ – 0 (Ст.</w:t>
      </w:r>
      <w:r w:rsidRPr="006175CC">
        <w:rPr>
          <w:sz w:val="26"/>
          <w:szCs w:val="26"/>
        </w:rPr>
        <w:t>));</w:t>
      </w:r>
    </w:p>
    <w:p w:rsidR="00B523CB" w:rsidRDefault="00B523CB" w:rsidP="00B523CB">
      <w:pPr>
        <w:pStyle w:val="a3"/>
        <w:jc w:val="left"/>
        <w:rPr>
          <w:sz w:val="26"/>
          <w:szCs w:val="26"/>
        </w:rPr>
      </w:pPr>
    </w:p>
    <w:p w:rsidR="00B523CB" w:rsidRDefault="00B523CB" w:rsidP="00B523CB">
      <w:pPr>
        <w:pStyle w:val="a3"/>
        <w:jc w:val="left"/>
        <w:rPr>
          <w:sz w:val="26"/>
          <w:szCs w:val="26"/>
        </w:rPr>
      </w:pPr>
    </w:p>
    <w:p w:rsidR="00B523CB" w:rsidRDefault="00B523CB" w:rsidP="00B523CB">
      <w:pPr>
        <w:pStyle w:val="a3"/>
        <w:jc w:val="left"/>
        <w:rPr>
          <w:sz w:val="26"/>
          <w:szCs w:val="26"/>
        </w:rPr>
      </w:pPr>
    </w:p>
    <w:p w:rsidR="00B523CB" w:rsidRDefault="00B523CB" w:rsidP="00B523CB">
      <w:pPr>
        <w:pStyle w:val="a3"/>
        <w:jc w:val="center"/>
        <w:rPr>
          <w:b/>
          <w:sz w:val="26"/>
          <w:szCs w:val="26"/>
        </w:rPr>
      </w:pPr>
      <w:r w:rsidRPr="006175CC">
        <w:rPr>
          <w:b/>
          <w:sz w:val="26"/>
          <w:szCs w:val="26"/>
        </w:rPr>
        <w:t>По местам возникновения пожары распределились следующим образом:</w:t>
      </w:r>
    </w:p>
    <w:p w:rsidR="00B523CB" w:rsidRPr="006175CC" w:rsidRDefault="00B523CB" w:rsidP="00B523CB">
      <w:pPr>
        <w:pStyle w:val="a3"/>
        <w:numPr>
          <w:ilvl w:val="0"/>
          <w:numId w:val="1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>Жилой сектор - 6 (АППГ – 9 (Сн. на 3.</w:t>
      </w:r>
      <w:r w:rsidRPr="006175CC">
        <w:rPr>
          <w:sz w:val="26"/>
          <w:szCs w:val="26"/>
        </w:rPr>
        <w:t>))</w:t>
      </w:r>
      <w:r>
        <w:rPr>
          <w:sz w:val="26"/>
          <w:szCs w:val="26"/>
        </w:rPr>
        <w:t>,  в т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 xml:space="preserve"> муниципальные дома - 2</w:t>
      </w:r>
      <w:r w:rsidRPr="006175CC">
        <w:rPr>
          <w:sz w:val="26"/>
          <w:szCs w:val="26"/>
        </w:rPr>
        <w:t xml:space="preserve"> (АППГ – </w:t>
      </w:r>
      <w:r>
        <w:rPr>
          <w:sz w:val="26"/>
          <w:szCs w:val="26"/>
        </w:rPr>
        <w:t>2 (Ст</w:t>
      </w:r>
      <w:r w:rsidRPr="006175CC">
        <w:rPr>
          <w:sz w:val="26"/>
          <w:szCs w:val="26"/>
        </w:rPr>
        <w:t>.)), в</w:t>
      </w:r>
      <w:r>
        <w:rPr>
          <w:sz w:val="26"/>
          <w:szCs w:val="26"/>
        </w:rPr>
        <w:t xml:space="preserve"> т.ч частные дома – 0 (АППГ – 3 (Сн. на 3.)), в т.ч садовые домики - 0</w:t>
      </w:r>
      <w:r w:rsidRPr="006175CC">
        <w:rPr>
          <w:sz w:val="26"/>
          <w:szCs w:val="26"/>
        </w:rPr>
        <w:t xml:space="preserve"> (АППГ</w:t>
      </w:r>
      <w:r>
        <w:rPr>
          <w:sz w:val="26"/>
          <w:szCs w:val="26"/>
        </w:rPr>
        <w:t xml:space="preserve"> – 2 (Сн. на 2</w:t>
      </w:r>
      <w:r w:rsidRPr="006175CC">
        <w:rPr>
          <w:sz w:val="26"/>
          <w:szCs w:val="26"/>
        </w:rPr>
        <w:t>)),</w:t>
      </w:r>
      <w:r>
        <w:rPr>
          <w:sz w:val="26"/>
          <w:szCs w:val="26"/>
        </w:rPr>
        <w:t xml:space="preserve"> в т.ч гаражи – 1 (АППГ – 0 (Ув.)), в т.ч бани – 2 (АППГ – 1 (Ув. на 1</w:t>
      </w:r>
      <w:r w:rsidRPr="006175CC">
        <w:rPr>
          <w:sz w:val="26"/>
          <w:szCs w:val="26"/>
        </w:rPr>
        <w:t>)), в т.ч надворные п</w:t>
      </w:r>
      <w:r>
        <w:rPr>
          <w:sz w:val="26"/>
          <w:szCs w:val="26"/>
        </w:rPr>
        <w:t>остройки – 1 (АППГ – 1 (Ст.</w:t>
      </w:r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numPr>
          <w:ilvl w:val="0"/>
          <w:numId w:val="1"/>
        </w:numPr>
        <w:ind w:left="0" w:firstLine="0"/>
        <w:rPr>
          <w:sz w:val="26"/>
          <w:szCs w:val="26"/>
        </w:rPr>
      </w:pPr>
      <w:r w:rsidRPr="006175CC">
        <w:rPr>
          <w:sz w:val="26"/>
          <w:szCs w:val="26"/>
        </w:rPr>
        <w:t>Произ</w:t>
      </w:r>
      <w:r>
        <w:rPr>
          <w:sz w:val="26"/>
          <w:szCs w:val="26"/>
        </w:rPr>
        <w:t>водственные здания – 0 (АППГ – 0 (Ст.</w:t>
      </w:r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numPr>
          <w:ilvl w:val="0"/>
          <w:numId w:val="1"/>
        </w:numPr>
        <w:ind w:left="0" w:firstLine="0"/>
        <w:rPr>
          <w:sz w:val="26"/>
          <w:szCs w:val="26"/>
        </w:rPr>
      </w:pPr>
      <w:r w:rsidRPr="006175CC">
        <w:rPr>
          <w:sz w:val="26"/>
          <w:szCs w:val="26"/>
        </w:rPr>
        <w:t>Здания общественного наз</w:t>
      </w:r>
      <w:r>
        <w:rPr>
          <w:sz w:val="26"/>
          <w:szCs w:val="26"/>
        </w:rPr>
        <w:t>начения – 0 (АППГ – 0 (</w:t>
      </w:r>
      <w:proofErr w:type="gramStart"/>
      <w:r>
        <w:rPr>
          <w:sz w:val="26"/>
          <w:szCs w:val="26"/>
        </w:rPr>
        <w:t>Ст</w:t>
      </w:r>
      <w:proofErr w:type="gramEnd"/>
      <w:r w:rsidRPr="006175CC">
        <w:rPr>
          <w:sz w:val="26"/>
          <w:szCs w:val="26"/>
        </w:rPr>
        <w:t>));</w:t>
      </w:r>
    </w:p>
    <w:p w:rsidR="00B523CB" w:rsidRPr="006175CC" w:rsidRDefault="00B523CB" w:rsidP="00B523CB">
      <w:pPr>
        <w:pStyle w:val="a3"/>
        <w:numPr>
          <w:ilvl w:val="0"/>
          <w:numId w:val="1"/>
        </w:numPr>
        <w:ind w:left="0" w:firstLine="0"/>
        <w:rPr>
          <w:sz w:val="26"/>
          <w:szCs w:val="26"/>
        </w:rPr>
      </w:pPr>
      <w:r w:rsidRPr="006175CC">
        <w:rPr>
          <w:sz w:val="26"/>
          <w:szCs w:val="26"/>
        </w:rPr>
        <w:t>Транс</w:t>
      </w:r>
      <w:r>
        <w:rPr>
          <w:sz w:val="26"/>
          <w:szCs w:val="26"/>
        </w:rPr>
        <w:t>порт – 1 (АППГ – 0 (Ув.</w:t>
      </w:r>
      <w:r w:rsidRPr="006175CC">
        <w:rPr>
          <w:sz w:val="26"/>
          <w:szCs w:val="26"/>
        </w:rPr>
        <w:t>));</w:t>
      </w:r>
    </w:p>
    <w:p w:rsidR="00B523CB" w:rsidRDefault="00B523CB" w:rsidP="00B523CB">
      <w:pPr>
        <w:pStyle w:val="a3"/>
        <w:numPr>
          <w:ilvl w:val="0"/>
          <w:numId w:val="1"/>
        </w:numPr>
        <w:ind w:left="0" w:firstLine="0"/>
        <w:rPr>
          <w:sz w:val="26"/>
          <w:szCs w:val="26"/>
        </w:rPr>
      </w:pPr>
      <w:r w:rsidRPr="006175CC">
        <w:rPr>
          <w:sz w:val="26"/>
          <w:szCs w:val="26"/>
        </w:rPr>
        <w:t>Места открыто</w:t>
      </w:r>
      <w:r>
        <w:rPr>
          <w:sz w:val="26"/>
          <w:szCs w:val="26"/>
        </w:rPr>
        <w:t>го хранения, сельхоз. угодья – 0 (АППГ-0 (Ст.);</w:t>
      </w:r>
    </w:p>
    <w:p w:rsidR="00B523CB" w:rsidRPr="00A93CA7" w:rsidRDefault="00B523CB" w:rsidP="00B523CB">
      <w:pPr>
        <w:pStyle w:val="a3"/>
        <w:numPr>
          <w:ilvl w:val="0"/>
          <w:numId w:val="1"/>
        </w:numPr>
        <w:ind w:left="0" w:firstLine="0"/>
        <w:rPr>
          <w:sz w:val="26"/>
          <w:szCs w:val="26"/>
        </w:rPr>
      </w:pPr>
      <w:r w:rsidRPr="00A93CA7">
        <w:rPr>
          <w:sz w:val="26"/>
          <w:szCs w:val="26"/>
        </w:rPr>
        <w:t xml:space="preserve">Сооружения, установки </w:t>
      </w:r>
      <w:r>
        <w:rPr>
          <w:sz w:val="26"/>
          <w:szCs w:val="26"/>
        </w:rPr>
        <w:t>– 0 (АППГ – 0 (Ст.</w:t>
      </w:r>
      <w:r w:rsidRPr="00A93CA7">
        <w:rPr>
          <w:sz w:val="26"/>
          <w:szCs w:val="26"/>
        </w:rPr>
        <w:t xml:space="preserve">)); </w:t>
      </w:r>
    </w:p>
    <w:p w:rsidR="00B523CB" w:rsidRDefault="00B523CB" w:rsidP="00B523CB">
      <w:pPr>
        <w:pStyle w:val="a3"/>
        <w:numPr>
          <w:ilvl w:val="0"/>
          <w:numId w:val="1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>Прочие – 1 (АППГ – 0 (Ув.</w:t>
      </w:r>
      <w:r w:rsidRPr="006175CC">
        <w:rPr>
          <w:sz w:val="26"/>
          <w:szCs w:val="26"/>
        </w:rPr>
        <w:t xml:space="preserve">)); </w:t>
      </w:r>
    </w:p>
    <w:p w:rsidR="00B523CB" w:rsidRDefault="00B523CB" w:rsidP="00B523CB">
      <w:pPr>
        <w:tabs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523CB" w:rsidRPr="00102937" w:rsidRDefault="00B523CB" w:rsidP="00B523CB">
      <w:pPr>
        <w:ind w:firstLine="567"/>
        <w:jc w:val="both"/>
        <w:rPr>
          <w:color w:val="000000"/>
          <w:sz w:val="26"/>
          <w:szCs w:val="26"/>
          <w:lang/>
        </w:rPr>
      </w:pPr>
      <w:r>
        <w:rPr>
          <w:sz w:val="28"/>
          <w:szCs w:val="28"/>
        </w:rPr>
        <w:t xml:space="preserve"> </w:t>
      </w:r>
    </w:p>
    <w:p w:rsidR="00B523CB" w:rsidRDefault="00B523CB" w:rsidP="00B523CB">
      <w:pPr>
        <w:pStyle w:val="2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</w:p>
    <w:p w:rsidR="00B523CB" w:rsidRDefault="00B523CB" w:rsidP="00B523CB">
      <w:pPr>
        <w:rPr>
          <w:sz w:val="26"/>
          <w:szCs w:val="26"/>
        </w:rPr>
      </w:pPr>
    </w:p>
    <w:p w:rsidR="00B523CB" w:rsidRDefault="00B523CB" w:rsidP="00B523C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С уважением, </w:t>
      </w:r>
    </w:p>
    <w:p w:rsidR="00B523CB" w:rsidRDefault="00B523CB" w:rsidP="00B523C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Pr="0088304A">
        <w:rPr>
          <w:color w:val="000000"/>
          <w:sz w:val="26"/>
          <w:szCs w:val="26"/>
        </w:rPr>
        <w:t xml:space="preserve">аместитель начальника </w:t>
      </w:r>
      <w:bookmarkStart w:id="0" w:name="OLE_LINK1"/>
      <w:bookmarkStart w:id="1" w:name="OLE_LINK2"/>
      <w:r w:rsidRPr="0088304A">
        <w:rPr>
          <w:color w:val="000000"/>
          <w:sz w:val="26"/>
          <w:szCs w:val="26"/>
        </w:rPr>
        <w:t xml:space="preserve">ОНД и </w:t>
      </w:r>
      <w:proofErr w:type="gramStart"/>
      <w:r w:rsidRPr="0088304A">
        <w:rPr>
          <w:color w:val="000000"/>
          <w:sz w:val="26"/>
          <w:szCs w:val="26"/>
        </w:rPr>
        <w:t>ПР</w:t>
      </w:r>
      <w:proofErr w:type="gramEnd"/>
      <w:r w:rsidRPr="0088304A">
        <w:rPr>
          <w:color w:val="000000"/>
          <w:sz w:val="26"/>
          <w:szCs w:val="26"/>
        </w:rPr>
        <w:t xml:space="preserve"> Белоярского ГО, </w:t>
      </w:r>
    </w:p>
    <w:p w:rsidR="00B523CB" w:rsidRPr="0088304A" w:rsidRDefault="00B523CB" w:rsidP="00B523CB">
      <w:pPr>
        <w:rPr>
          <w:color w:val="000000"/>
          <w:sz w:val="26"/>
          <w:szCs w:val="26"/>
        </w:rPr>
      </w:pPr>
      <w:r w:rsidRPr="0088304A">
        <w:rPr>
          <w:color w:val="000000"/>
          <w:sz w:val="26"/>
          <w:szCs w:val="26"/>
        </w:rPr>
        <w:t xml:space="preserve">ГО В. Дуброво, </w:t>
      </w:r>
      <w:r>
        <w:rPr>
          <w:color w:val="000000"/>
          <w:sz w:val="26"/>
          <w:szCs w:val="26"/>
        </w:rPr>
        <w:t>Г</w:t>
      </w:r>
      <w:r w:rsidRPr="0088304A">
        <w:rPr>
          <w:color w:val="000000"/>
          <w:sz w:val="26"/>
          <w:szCs w:val="26"/>
        </w:rPr>
        <w:t xml:space="preserve">О Заречный, Асбестовского ГО, Малышевского ГО, ГО Рефтинский </w:t>
      </w:r>
      <w:bookmarkEnd w:id="0"/>
      <w:bookmarkEnd w:id="1"/>
      <w:r w:rsidRPr="0088304A">
        <w:rPr>
          <w:color w:val="000000"/>
          <w:sz w:val="26"/>
          <w:szCs w:val="26"/>
        </w:rPr>
        <w:t xml:space="preserve">УНД и </w:t>
      </w:r>
      <w:proofErr w:type="gramStart"/>
      <w:r w:rsidRPr="0088304A">
        <w:rPr>
          <w:color w:val="000000"/>
          <w:sz w:val="26"/>
          <w:szCs w:val="26"/>
        </w:rPr>
        <w:t>ПР</w:t>
      </w:r>
      <w:proofErr w:type="gramEnd"/>
      <w:r w:rsidRPr="0088304A">
        <w:rPr>
          <w:color w:val="000000"/>
          <w:sz w:val="26"/>
          <w:szCs w:val="26"/>
        </w:rPr>
        <w:t xml:space="preserve"> ГУ МЧС России по Свердловской области  </w:t>
      </w:r>
    </w:p>
    <w:p w:rsidR="00B523CB" w:rsidRDefault="00B523CB" w:rsidP="00B523CB">
      <w:pPr>
        <w:rPr>
          <w:color w:val="000000"/>
          <w:sz w:val="26"/>
          <w:szCs w:val="26"/>
        </w:rPr>
      </w:pPr>
      <w:r w:rsidRPr="0088304A">
        <w:rPr>
          <w:color w:val="000000"/>
          <w:sz w:val="26"/>
          <w:szCs w:val="26"/>
        </w:rPr>
        <w:t xml:space="preserve">подполковник внутренней службы                                                   </w:t>
      </w:r>
      <w:r>
        <w:rPr>
          <w:color w:val="000000"/>
          <w:sz w:val="26"/>
          <w:szCs w:val="26"/>
        </w:rPr>
        <w:t xml:space="preserve">       </w:t>
      </w:r>
      <w:r w:rsidRPr="0088304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 w:rsidRPr="0088304A">
        <w:rPr>
          <w:color w:val="000000"/>
          <w:sz w:val="26"/>
          <w:szCs w:val="26"/>
        </w:rPr>
        <w:t>Д.В. Зайков</w:t>
      </w: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</w:p>
    <w:p w:rsidR="00B523CB" w:rsidRDefault="00B523CB" w:rsidP="00B523CB">
      <w:pPr>
        <w:rPr>
          <w:sz w:val="20"/>
          <w:szCs w:val="20"/>
        </w:rPr>
      </w:pPr>
      <w:r>
        <w:rPr>
          <w:sz w:val="20"/>
          <w:szCs w:val="20"/>
        </w:rPr>
        <w:t>исполнитель:  Балабанов  М.С.</w:t>
      </w:r>
    </w:p>
    <w:p w:rsidR="00B523CB" w:rsidRPr="00BF5226" w:rsidRDefault="00B523CB" w:rsidP="00B523CB">
      <w:pPr>
        <w:rPr>
          <w:sz w:val="20"/>
          <w:szCs w:val="20"/>
        </w:rPr>
      </w:pPr>
      <w:r>
        <w:rPr>
          <w:sz w:val="20"/>
          <w:szCs w:val="20"/>
        </w:rPr>
        <w:t>тел. 42-113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A5F69"/>
    <w:multiLevelType w:val="hybridMultilevel"/>
    <w:tmpl w:val="B7E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B523CB"/>
    <w:rsid w:val="001278F9"/>
    <w:rsid w:val="00141A12"/>
    <w:rsid w:val="00B5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23CB"/>
    <w:pPr>
      <w:jc w:val="both"/>
    </w:pPr>
  </w:style>
  <w:style w:type="character" w:customStyle="1" w:styleId="a4">
    <w:name w:val="Основной текст Знак"/>
    <w:basedOn w:val="a0"/>
    <w:link w:val="a3"/>
    <w:rsid w:val="00B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52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B523CB"/>
    <w:pPr>
      <w:framePr w:w="3979" w:hSpace="180" w:wrap="auto" w:vAnchor="text" w:hAnchor="page" w:x="1522" w:y="-533"/>
      <w:ind w:right="-28"/>
      <w:jc w:val="center"/>
    </w:pPr>
    <w:rPr>
      <w:b/>
      <w:sz w:val="20"/>
    </w:rPr>
  </w:style>
  <w:style w:type="character" w:styleId="a6">
    <w:name w:val="Hyperlink"/>
    <w:rsid w:val="00B523CB"/>
    <w:rPr>
      <w:color w:val="0000FF"/>
      <w:u w:val="single"/>
    </w:rPr>
  </w:style>
  <w:style w:type="paragraph" w:styleId="2">
    <w:name w:val="Body Text 2"/>
    <w:basedOn w:val="a"/>
    <w:link w:val="20"/>
    <w:unhideWhenUsed/>
    <w:rsid w:val="00B523CB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rsid w:val="00B523CB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Balloon Text"/>
    <w:basedOn w:val="a"/>
    <w:link w:val="a8"/>
    <w:uiPriority w:val="99"/>
    <w:semiHidden/>
    <w:unhideWhenUsed/>
    <w:rsid w:val="00B523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3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d-asbes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2018-11-08T10:52:00Z</dcterms:created>
  <dcterms:modified xsi:type="dcterms:W3CDTF">2018-11-08T10:52:00Z</dcterms:modified>
</cp:coreProperties>
</file>