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30" w:rsidRDefault="002D2830" w:rsidP="002D2830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Уважаемые жители и гости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Малышевского городского округа</w:t>
      </w:r>
      <w:r w:rsidRPr="002D28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830" w:rsidRDefault="002D2830" w:rsidP="002D2830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 пожарно-спасательная часть 59 ПСО ФПС ГПС ГУ МЧС России по Свердловской области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ПРЕДУПРЕЖДАЕТ, 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ВОДНЫХ ОБЪЕКТОВ,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МАЛЫШЕВСКОГО   ГОРОДСКОГО   ОКРУГА 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КУПАНИЯ И МАССОВОГО ОТДЫХА В ПЕРИОД ЛЕТНЕГО СЕЗОНА  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ЗАПРЕЩЕНО!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ИЮЛЬ, ЖАРА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2D2830" w:rsidRPr="002D2830" w:rsidRDefault="002D2830" w:rsidP="002D283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на водоемах запрещено: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купаться в необследованных водоемах, в местах, где выставлены щиты (аншлаги) с надписями о запрете купания;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купаться в состоянии алкогольного опьянения;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прыгать в воду с сооружений, не приспособлен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этих целей;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загрязнять и засорять водоемы;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плавать на досках, бревнах, лежаках, автомобильных камерах, надувных матрацах;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  приводить с собой животных в места массового отдыха населения на воде;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—   управлять маломерным судном лицам в состоянии алкогольного и (или) наркотического опьянения.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купание граждан в водоемах, где оно запрещено, одна из основных причин гибели людей.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Отдыхая на водоемах, не оборудованных в соответствии с требованиями безопасности, вы подвергаете свою жизнь серьезной опасности! Помните, 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обязательное соблюдение всех правил поведения на воде – залог сохранения здоровья и спасения жизни многих людей!</w:t>
      </w:r>
    </w:p>
    <w:p w:rsidR="002D2830" w:rsidRPr="002D2830" w:rsidRDefault="002D2830" w:rsidP="002D283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Купаться разрешено только в местах, оборудованных для купания, при этом необходимо: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1.Соблюдать правила безопасности при купании.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Следить за количеством и поведением </w:t>
      </w:r>
      <w:proofErr w:type="gramStart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Не допускать переохлаждения и перегрева тела.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Выполнять распоряжения спасателей.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Оказывать помощь </w:t>
      </w:r>
      <w:proofErr w:type="gramStart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терпящему</w:t>
      </w:r>
      <w:proofErr w:type="gramEnd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бедствие на воде.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Не умеющие плавать должны купаться в специально отведенных местах.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Выбирайте для купания безопасные или специально отведенные для этого места.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Не оставляйте детей у водоемов без присмотра взрослых.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ныряйте в воду в незнакомых местах.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Если попадете в водоворот не пугайтесь, наберите </w:t>
      </w:r>
      <w:proofErr w:type="gramStart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легкие, погрузитесь в воду и сделайте сильный рывок в сторону по течению, всплывите на поверхность.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При судорогах не теряйтесь, старайтесь удержаться на поверхности воды, зовите на помощь.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Попав в сильное течение, не плывите против него, используйте </w:t>
      </w:r>
      <w:proofErr w:type="gramStart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приблизиться к берегу.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Во время купания не теряйте друг друга из виду.</w:t>
      </w:r>
    </w:p>
    <w:p w:rsidR="002D2830" w:rsidRPr="002D2830" w:rsidRDefault="002D2830" w:rsidP="002D283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пляжах и в других местах массового отдыха запрещается: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купаться в местах, где выставлены щиты (аншлаги) с предупреждающими и запрещающими знаками и надписями;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заплывать за буйки, обозначающие отведенные для купания участки акватории водного объекта;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подплывать к моторным, парусным судам, весельным лодкам и другим </w:t>
      </w:r>
      <w:proofErr w:type="spellStart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</w:t>
      </w:r>
      <w:proofErr w:type="spellEnd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прыгать с не предназначенных для этих целей сооружений в воду;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загрязнять и засорять водные объекты и берега;</w:t>
      </w:r>
      <w:proofErr w:type="gramEnd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употреблять спиртные напитки;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купаться при подъеме на мачте черного шара, обозначающего «купание запрещено», а также в состоянии алкогольного опьянения;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приводить с собой собак и других животных;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играть с мячом и в спортивные игры в не отведенных для этих целей местах, а также допускать неприемлемые на водных объектах действия, связанные с нырянием и захватом купающихся, подавать крики ложной тревоги;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плавать на досках, бревнах, лежаках и других, не предназначенных для этих целей, предметах;</w:t>
      </w: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 использование механических транспортных средств.</w:t>
      </w:r>
      <w:proofErr w:type="gramEnd"/>
    </w:p>
    <w:p w:rsidR="002D2830" w:rsidRPr="002D2830" w:rsidRDefault="002D2830" w:rsidP="002D283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оказания помощи утопающему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способы оказания помощи утопающему, но ни один из них не является универсальным.</w:t>
      </w:r>
    </w:p>
    <w:p w:rsidR="002D2830" w:rsidRPr="002D2830" w:rsidRDefault="002D2830" w:rsidP="002D283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под рукой имеется подходящий плавающий предмет, бросьте его так, чтобы пострадавший мог за него ухватиться.</w:t>
      </w:r>
    </w:p>
    <w:p w:rsidR="002D2830" w:rsidRPr="002D2830" w:rsidRDefault="002D2830" w:rsidP="002D283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имеется веревка, нужно один ее конец кинуть пострадавшему. Не забудьте хорошенько закрепиться на месте так, чтобы при вытягивании пострадавшего из воды центр тяжести вашего тела располагался внизу.</w:t>
      </w:r>
    </w:p>
    <w:p w:rsidR="002D2830" w:rsidRPr="002D2830" w:rsidRDefault="002D2830" w:rsidP="002D283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приблизиться </w:t>
      </w:r>
      <w:proofErr w:type="gramStart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тонущему на небольшой лодке так, чтобы бросить ему какой-нибудь плавающий предмет или протянуть шест. Вы можете или буксировать его или попытаться втащить в лодку. Никогда не стойте в лодке в полный рост при спасении утопающего.</w:t>
      </w:r>
    </w:p>
    <w:p w:rsidR="002D2830" w:rsidRPr="002D2830" w:rsidRDefault="002D2830" w:rsidP="002D283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 добраться до утопающего вплавь, возьмите с собой какое-нибудь спасательное средство, не подплывайте к пострадавшему вплотную, оставаясь на некотором состоянии от него, протяните спасательное средство. Удерживая его между собой и пострадавшим, поддерживайте с ним голосовой и зрительный контакт, приободрите его и попытайтесь заставить его работать ногами.</w:t>
      </w:r>
    </w:p>
    <w:p w:rsidR="002D2830" w:rsidRPr="002D2830" w:rsidRDefault="002D2830" w:rsidP="002D283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пришлось буксировать пострадавшего, то вы можете оказаться довольно близко от него. Помните о своей безопасности и будьте готовы отпрянуть в любой момент, как только пострадавший попытается ухватить вас.</w:t>
      </w:r>
    </w:p>
    <w:p w:rsidR="002D2830" w:rsidRPr="002D2830" w:rsidRDefault="002D2830" w:rsidP="002D283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без сознания, то он не представляет для вас большой угрозы. Но если вы почувствуете, что теряете контроль над своими движениями, на время отдалитесь от утопающего, а затем возобновите действия.</w:t>
      </w:r>
    </w:p>
    <w:p w:rsidR="002D2830" w:rsidRPr="002D2830" w:rsidRDefault="002D2830" w:rsidP="002D283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первой помощи при утоплении</w:t>
      </w:r>
    </w:p>
    <w:p w:rsidR="002D2830" w:rsidRPr="002D2830" w:rsidRDefault="002D2830" w:rsidP="002D2830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извлечения пострадавшего из воды, поместите его на твердую поверхность и проделайте следующее:</w:t>
      </w:r>
    </w:p>
    <w:p w:rsidR="002D2830" w:rsidRPr="002D2830" w:rsidRDefault="002D2830" w:rsidP="002D283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прочистите верхние дыхательные пути от слизи, песка, ила и рвотных масс;</w:t>
      </w:r>
    </w:p>
    <w:p w:rsidR="002D2830" w:rsidRPr="002D2830" w:rsidRDefault="002D2830" w:rsidP="002D283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самостоятельного дыхания приступайте к проведению искусственного дыхания методом изо рта в рот или изо рта в нос; одновременно начинайте закрытый массаж сердца</w:t>
      </w:r>
    </w:p>
    <w:p w:rsidR="002D2830" w:rsidRPr="002D2830" w:rsidRDefault="002D2830" w:rsidP="002D283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восстановлении дыхания начинайте растирать кожные покровы, массаж рук и ног, оберните пострадавшего в сухое одеяло, приложите грелки;</w:t>
      </w:r>
    </w:p>
    <w:p w:rsidR="002D2830" w:rsidRDefault="002D2830" w:rsidP="002D2830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8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транспортируйте пострадавшего в горизонтальном положении на носилках с опущенным подголовником; лечебные мероприятия, начатые на месте происшествия, продолжаются и в процессе транспортировки.</w:t>
      </w:r>
    </w:p>
    <w:p w:rsidR="00B81DA0" w:rsidRPr="00B81DA0" w:rsidRDefault="00B81DA0" w:rsidP="00B81D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</w:rPr>
      </w:pPr>
      <w:r w:rsidRPr="00B81DA0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shd w:val="clear" w:color="auto" w:fill="FFFFFF"/>
        </w:rPr>
        <w:lastRenderedPageBreak/>
        <w:t>Обращаем  Ваше внимание, что на территории Малышевского городского округа предусмотренные места  для купания  отсутствуют.</w:t>
      </w:r>
    </w:p>
    <w:p w:rsidR="00B81DA0" w:rsidRPr="002D2830" w:rsidRDefault="00B81DA0" w:rsidP="00B81DA0">
      <w:p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831" w:rsidRDefault="002D2830">
      <w:r>
        <w:rPr>
          <w:noProof/>
          <w:lang w:eastAsia="ru-RU"/>
        </w:rPr>
        <w:drawing>
          <wp:inline distT="0" distB="0" distL="0" distR="0">
            <wp:extent cx="5940425" cy="7572375"/>
            <wp:effectExtent l="19050" t="0" r="3175" b="0"/>
            <wp:docPr id="1" name="Рисунок 1" descr="http://ganusovo.ru/wp-content/uploads/2019/06/Sovetyi_kupayushhims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nusovo.ru/wp-content/uploads/2019/06/Sovetyi_kupayushhims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831" w:rsidSect="0056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0F4"/>
    <w:multiLevelType w:val="multilevel"/>
    <w:tmpl w:val="BCF0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B05F3"/>
    <w:multiLevelType w:val="multilevel"/>
    <w:tmpl w:val="6F86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30"/>
    <w:rsid w:val="002D2830"/>
    <w:rsid w:val="00567831"/>
    <w:rsid w:val="006150EA"/>
    <w:rsid w:val="00B8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8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8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1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2020-07-07T17:13:00Z</dcterms:created>
  <dcterms:modified xsi:type="dcterms:W3CDTF">2020-07-07T17:32:00Z</dcterms:modified>
</cp:coreProperties>
</file>